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D1" w:rsidRPr="009D4620" w:rsidRDefault="00237B9E" w:rsidP="00237B9E">
      <w:pPr>
        <w:jc w:val="center"/>
        <w:rPr>
          <w:rFonts w:ascii="ＭＳ 明朝" w:eastAsia="ＭＳ 明朝" w:hAnsi="ＭＳ 明朝"/>
          <w:sz w:val="28"/>
        </w:rPr>
      </w:pPr>
      <w:r w:rsidRPr="009D4620">
        <w:rPr>
          <w:rFonts w:ascii="ＭＳ 明朝" w:eastAsia="ＭＳ 明朝" w:hAnsi="ＭＳ 明朝" w:hint="eastAsia"/>
          <w:sz w:val="28"/>
        </w:rPr>
        <w:t>第１学年　国語科学習指導案</w:t>
      </w:r>
    </w:p>
    <w:p w:rsidR="00237B9E" w:rsidRDefault="00BC7D03" w:rsidP="00237B9E">
      <w:pPr>
        <w:wordWrap w:val="0"/>
        <w:jc w:val="right"/>
        <w:rPr>
          <w:rFonts w:ascii="ＭＳ 明朝" w:eastAsia="ＭＳ 明朝" w:hAnsi="ＭＳ 明朝"/>
        </w:rPr>
      </w:pPr>
      <w:r>
        <w:rPr>
          <w:rFonts w:ascii="ＭＳ 明朝" w:eastAsia="ＭＳ 明朝" w:hAnsi="ＭＳ 明朝" w:hint="eastAsia"/>
        </w:rPr>
        <w:t>平成３０年１１月１６</w:t>
      </w:r>
      <w:r w:rsidR="00237B9E">
        <w:rPr>
          <w:rFonts w:ascii="ＭＳ 明朝" w:eastAsia="ＭＳ 明朝" w:hAnsi="ＭＳ 明朝" w:hint="eastAsia"/>
        </w:rPr>
        <w:t>日（</w:t>
      </w:r>
      <w:r>
        <w:rPr>
          <w:rFonts w:ascii="ＭＳ 明朝" w:eastAsia="ＭＳ 明朝" w:hAnsi="ＭＳ 明朝" w:hint="eastAsia"/>
        </w:rPr>
        <w:t>金</w:t>
      </w:r>
      <w:r w:rsidR="00237B9E">
        <w:rPr>
          <w:rFonts w:ascii="ＭＳ 明朝" w:eastAsia="ＭＳ 明朝" w:hAnsi="ＭＳ 明朝" w:hint="eastAsia"/>
        </w:rPr>
        <w:t xml:space="preserve">）２校時　</w:t>
      </w:r>
    </w:p>
    <w:p w:rsidR="00237B9E" w:rsidRDefault="00237B9E" w:rsidP="00237B9E">
      <w:pPr>
        <w:ind w:right="210"/>
        <w:jc w:val="right"/>
        <w:rPr>
          <w:rFonts w:ascii="ＭＳ 明朝" w:eastAsia="ＭＳ 明朝" w:hAnsi="ＭＳ 明朝"/>
        </w:rPr>
      </w:pPr>
      <w:r>
        <w:rPr>
          <w:rFonts w:ascii="ＭＳ 明朝" w:eastAsia="ＭＳ 明朝" w:hAnsi="ＭＳ 明朝" w:hint="eastAsia"/>
        </w:rPr>
        <w:t>授業者</w:t>
      </w:r>
      <w:r w:rsidR="009D4620">
        <w:rPr>
          <w:rFonts w:ascii="ＭＳ 明朝" w:eastAsia="ＭＳ 明朝" w:hAnsi="ＭＳ 明朝" w:hint="eastAsia"/>
        </w:rPr>
        <w:t xml:space="preserve">　　</w:t>
      </w:r>
      <w:r>
        <w:rPr>
          <w:rFonts w:ascii="ＭＳ 明朝" w:eastAsia="ＭＳ 明朝" w:hAnsi="ＭＳ 明朝" w:hint="eastAsia"/>
        </w:rPr>
        <w:t>教諭</w:t>
      </w:r>
      <w:r w:rsidR="009D4620">
        <w:rPr>
          <w:rFonts w:ascii="ＭＳ 明朝" w:eastAsia="ＭＳ 明朝" w:hAnsi="ＭＳ 明朝" w:hint="eastAsia"/>
        </w:rPr>
        <w:t xml:space="preserve">　</w:t>
      </w:r>
      <w:r>
        <w:rPr>
          <w:rFonts w:ascii="ＭＳ 明朝" w:eastAsia="ＭＳ 明朝" w:hAnsi="ＭＳ 明朝" w:hint="eastAsia"/>
        </w:rPr>
        <w:t xml:space="preserve">猿子　栄子　</w:t>
      </w:r>
    </w:p>
    <w:p w:rsidR="00237B9E" w:rsidRDefault="00237B9E">
      <w:pPr>
        <w:rPr>
          <w:rFonts w:ascii="ＭＳ 明朝" w:eastAsia="ＭＳ 明朝" w:hAnsi="ＭＳ 明朝"/>
        </w:rPr>
      </w:pPr>
    </w:p>
    <w:p w:rsidR="00237B9E" w:rsidRDefault="00237B9E">
      <w:pPr>
        <w:rPr>
          <w:rFonts w:ascii="ＭＳ 明朝" w:eastAsia="ＭＳ 明朝" w:hAnsi="ＭＳ 明朝"/>
        </w:rPr>
      </w:pPr>
      <w:r>
        <w:rPr>
          <w:rFonts w:ascii="ＭＳ 明朝" w:eastAsia="ＭＳ 明朝" w:hAnsi="ＭＳ 明朝" w:hint="eastAsia"/>
        </w:rPr>
        <w:t xml:space="preserve">１　単元名　</w:t>
      </w:r>
      <w:r w:rsidR="00CB42AA">
        <w:rPr>
          <w:rFonts w:ascii="ＭＳ 明朝" w:eastAsia="ＭＳ 明朝" w:hAnsi="ＭＳ 明朝" w:hint="eastAsia"/>
        </w:rPr>
        <w:t>くらべて　よもう　「じどう車くらべ」</w:t>
      </w:r>
    </w:p>
    <w:p w:rsidR="00CB42AA" w:rsidRDefault="00CB42AA">
      <w:pPr>
        <w:rPr>
          <w:rFonts w:ascii="ＭＳ 明朝" w:eastAsia="ＭＳ 明朝" w:hAnsi="ＭＳ 明朝"/>
        </w:rPr>
      </w:pPr>
    </w:p>
    <w:p w:rsidR="00CB42AA" w:rsidRDefault="00CB42AA">
      <w:pPr>
        <w:rPr>
          <w:rFonts w:ascii="ＭＳ 明朝" w:eastAsia="ＭＳ 明朝" w:hAnsi="ＭＳ 明朝"/>
        </w:rPr>
      </w:pPr>
      <w:r>
        <w:rPr>
          <w:rFonts w:ascii="ＭＳ 明朝" w:eastAsia="ＭＳ 明朝" w:hAnsi="ＭＳ 明朝" w:hint="eastAsia"/>
        </w:rPr>
        <w:t>２　単元と児童</w:t>
      </w:r>
    </w:p>
    <w:p w:rsidR="00CB42AA" w:rsidRDefault="00CB42AA" w:rsidP="00CB42AA">
      <w:pPr>
        <w:ind w:firstLineChars="100" w:firstLine="210"/>
        <w:rPr>
          <w:rFonts w:ascii="ＭＳ 明朝" w:eastAsia="ＭＳ 明朝" w:hAnsi="ＭＳ 明朝"/>
        </w:rPr>
      </w:pPr>
      <w:r>
        <w:rPr>
          <w:rFonts w:ascii="ＭＳ 明朝" w:eastAsia="ＭＳ 明朝" w:hAnsi="ＭＳ 明朝" w:hint="eastAsia"/>
        </w:rPr>
        <w:t>(１)　単元全体の指導目標</w:t>
      </w:r>
    </w:p>
    <w:p w:rsidR="00CB42AA" w:rsidRDefault="00CB42AA" w:rsidP="00CB42AA">
      <w:pPr>
        <w:ind w:leftChars="100" w:left="1050" w:hangingChars="400" w:hanging="840"/>
        <w:rPr>
          <w:rFonts w:ascii="ＭＳ 明朝" w:eastAsia="ＭＳ 明朝" w:hAnsi="ＭＳ 明朝"/>
        </w:rPr>
      </w:pPr>
      <w:r>
        <w:rPr>
          <w:rFonts w:ascii="ＭＳ 明朝" w:eastAsia="ＭＳ 明朝" w:hAnsi="ＭＳ 明朝" w:hint="eastAsia"/>
        </w:rPr>
        <w:t xml:space="preserve">　　　○知識を得るために，事柄の順序を考えながら内容の大体を読み，本や文章から大事な言葉や文を書き抜くことができる。</w:t>
      </w:r>
    </w:p>
    <w:p w:rsidR="00CB42AA" w:rsidRDefault="00CB42AA" w:rsidP="00CB42AA">
      <w:pPr>
        <w:ind w:leftChars="100" w:left="1050" w:hangingChars="400" w:hanging="840"/>
        <w:rPr>
          <w:rFonts w:ascii="ＭＳ 明朝" w:eastAsia="ＭＳ 明朝" w:hAnsi="ＭＳ 明朝"/>
        </w:rPr>
      </w:pPr>
      <w:r>
        <w:rPr>
          <w:rFonts w:ascii="ＭＳ 明朝" w:eastAsia="ＭＳ 明朝" w:hAnsi="ＭＳ 明朝" w:hint="eastAsia"/>
        </w:rPr>
        <w:t xml:space="preserve">　　　・事柄の順序に沿って，簡単な構成を考え，文と文の続き方に注意しながら，つながりのある文章を書くことができる｡</w:t>
      </w:r>
    </w:p>
    <w:p w:rsidR="00CB42AA" w:rsidRDefault="00CB42AA" w:rsidP="00CB42AA">
      <w:pPr>
        <w:ind w:leftChars="100" w:left="1050" w:hangingChars="400" w:hanging="840"/>
        <w:rPr>
          <w:rFonts w:ascii="ＭＳ 明朝" w:eastAsia="ＭＳ 明朝" w:hAnsi="ＭＳ 明朝"/>
        </w:rPr>
      </w:pPr>
    </w:p>
    <w:p w:rsidR="00CB42AA" w:rsidRDefault="00CB42AA" w:rsidP="00CB42AA">
      <w:pPr>
        <w:ind w:leftChars="100" w:left="1050" w:hangingChars="400" w:hanging="840"/>
        <w:rPr>
          <w:rFonts w:ascii="ＭＳ 明朝" w:eastAsia="ＭＳ 明朝" w:hAnsi="ＭＳ 明朝"/>
        </w:rPr>
      </w:pPr>
      <w:r>
        <w:rPr>
          <w:rFonts w:ascii="ＭＳ 明朝" w:eastAsia="ＭＳ 明朝" w:hAnsi="ＭＳ 明朝" w:hint="eastAsia"/>
        </w:rPr>
        <w:t>(２)</w:t>
      </w:r>
      <w:r w:rsidR="00BC7D03">
        <w:rPr>
          <w:rFonts w:ascii="ＭＳ 明朝" w:eastAsia="ＭＳ 明朝" w:hAnsi="ＭＳ 明朝" w:hint="eastAsia"/>
        </w:rPr>
        <w:t xml:space="preserve">　児童の実態（男子１３人</w:t>
      </w:r>
      <w:r>
        <w:rPr>
          <w:rFonts w:ascii="ＭＳ 明朝" w:eastAsia="ＭＳ 明朝" w:hAnsi="ＭＳ 明朝" w:hint="eastAsia"/>
        </w:rPr>
        <w:t>，女子１１</w:t>
      </w:r>
      <w:r w:rsidR="00BC7D03">
        <w:rPr>
          <w:rFonts w:ascii="ＭＳ 明朝" w:eastAsia="ＭＳ 明朝" w:hAnsi="ＭＳ 明朝" w:hint="eastAsia"/>
        </w:rPr>
        <w:t>人</w:t>
      </w:r>
      <w:r>
        <w:rPr>
          <w:rFonts w:ascii="ＭＳ 明朝" w:eastAsia="ＭＳ 明朝" w:hAnsi="ＭＳ 明朝" w:hint="eastAsia"/>
        </w:rPr>
        <w:t>，計２４</w:t>
      </w:r>
      <w:r w:rsidR="00BC7D03">
        <w:rPr>
          <w:rFonts w:ascii="ＭＳ 明朝" w:eastAsia="ＭＳ 明朝" w:hAnsi="ＭＳ 明朝" w:hint="eastAsia"/>
        </w:rPr>
        <w:t>人</w:t>
      </w:r>
      <w:r>
        <w:rPr>
          <w:rFonts w:ascii="ＭＳ 明朝" w:eastAsia="ＭＳ 明朝" w:hAnsi="ＭＳ 明朝" w:hint="eastAsia"/>
        </w:rPr>
        <w:t>）</w:t>
      </w:r>
    </w:p>
    <w:p w:rsidR="008C23EF" w:rsidRDefault="0078082A" w:rsidP="00C85BE1">
      <w:pPr>
        <w:ind w:leftChars="520" w:left="1092" w:firstLineChars="100" w:firstLine="210"/>
        <w:rPr>
          <w:rFonts w:ascii="ＭＳ 明朝" w:eastAsia="ＭＳ 明朝" w:hAnsi="ＭＳ 明朝"/>
        </w:rPr>
      </w:pPr>
      <w:r>
        <w:rPr>
          <w:rFonts w:ascii="ＭＳ 明朝" w:eastAsia="ＭＳ 明朝" w:hAnsi="ＭＳ 明朝" w:hint="eastAsia"/>
        </w:rPr>
        <w:t>児童は，１学期に「くちばし」</w:t>
      </w:r>
      <w:r w:rsidR="004E7212">
        <w:rPr>
          <w:rFonts w:ascii="ＭＳ 明朝" w:eastAsia="ＭＳ 明朝" w:hAnsi="ＭＳ 明朝" w:hint="eastAsia"/>
        </w:rPr>
        <w:t>，</w:t>
      </w:r>
      <w:r>
        <w:rPr>
          <w:rFonts w:ascii="ＭＳ 明朝" w:eastAsia="ＭＳ 明朝" w:hAnsi="ＭＳ 明朝" w:hint="eastAsia"/>
        </w:rPr>
        <w:t>２学期に「うみのかくれんぼ」で</w:t>
      </w:r>
      <w:r w:rsidR="004B75D5">
        <w:rPr>
          <w:rFonts w:ascii="ＭＳ 明朝" w:eastAsia="ＭＳ 明朝" w:hAnsi="ＭＳ 明朝" w:hint="eastAsia"/>
        </w:rPr>
        <w:t>説明文の学習をし</w:t>
      </w:r>
      <w:r w:rsidR="00663199">
        <w:rPr>
          <w:rFonts w:ascii="ＭＳ 明朝" w:eastAsia="ＭＳ 明朝" w:hAnsi="ＭＳ 明朝" w:hint="eastAsia"/>
        </w:rPr>
        <w:t>た。</w:t>
      </w:r>
      <w:r w:rsidR="004B75D5">
        <w:rPr>
          <w:rFonts w:ascii="ＭＳ 明朝" w:eastAsia="ＭＳ 明朝" w:hAnsi="ＭＳ 明朝" w:hint="eastAsia"/>
        </w:rPr>
        <w:t>「じどう車くらべ」は</w:t>
      </w:r>
      <w:r w:rsidR="004E7212">
        <w:rPr>
          <w:rFonts w:ascii="ＭＳ 明朝" w:eastAsia="ＭＳ 明朝" w:hAnsi="ＭＳ 明朝" w:hint="eastAsia"/>
        </w:rPr>
        <w:t>，</w:t>
      </w:r>
      <w:r w:rsidR="004B75D5">
        <w:rPr>
          <w:rFonts w:ascii="ＭＳ 明朝" w:eastAsia="ＭＳ 明朝" w:hAnsi="ＭＳ 明朝" w:hint="eastAsia"/>
        </w:rPr>
        <w:t>３つ目の説明文の学習になる。「くちばし」では，</w:t>
      </w:r>
      <w:r w:rsidR="00663199">
        <w:rPr>
          <w:rFonts w:ascii="ＭＳ 明朝" w:eastAsia="ＭＳ 明朝" w:hAnsi="ＭＳ 明朝" w:hint="eastAsia"/>
        </w:rPr>
        <w:t>問いかけと答えが３回繰り返されている文章を学習し，「うみのかくれんぼ」では，「問い‐答え‐答え‐答え」で説明されている文章を学習した。</w:t>
      </w:r>
      <w:r w:rsidR="00C85BE1">
        <w:rPr>
          <w:rFonts w:ascii="ＭＳ 明朝" w:eastAsia="ＭＳ 明朝" w:hAnsi="ＭＳ 明朝" w:hint="eastAsia"/>
        </w:rPr>
        <w:t>これら</w:t>
      </w:r>
      <w:r w:rsidR="00663199">
        <w:rPr>
          <w:rFonts w:ascii="ＭＳ 明朝" w:eastAsia="ＭＳ 明朝" w:hAnsi="ＭＳ 明朝" w:hint="eastAsia"/>
        </w:rPr>
        <w:t>の学習で，説明文</w:t>
      </w:r>
      <w:r w:rsidR="00C85BE1">
        <w:rPr>
          <w:rFonts w:ascii="ＭＳ 明朝" w:eastAsia="ＭＳ 明朝" w:hAnsi="ＭＳ 明朝" w:hint="eastAsia"/>
        </w:rPr>
        <w:t>では，「問い」「答え」の順番で文章が書かれていること，</w:t>
      </w:r>
      <w:r w:rsidR="00EF55C1">
        <w:rPr>
          <w:rFonts w:ascii="ＭＳ 明朝" w:eastAsia="ＭＳ 明朝" w:hAnsi="ＭＳ 明朝" w:hint="eastAsia"/>
        </w:rPr>
        <w:t>同じような文型が繰り返されて分かりやすい説明になっていること，</w:t>
      </w:r>
      <w:r w:rsidR="00C85BE1">
        <w:rPr>
          <w:rFonts w:ascii="ＭＳ 明朝" w:eastAsia="ＭＳ 明朝" w:hAnsi="ＭＳ 明朝" w:hint="eastAsia"/>
        </w:rPr>
        <w:t>「問い」の文章の文末表現と</w:t>
      </w:r>
      <w:r w:rsidR="00AE3263">
        <w:rPr>
          <w:rFonts w:ascii="ＭＳ 明朝" w:eastAsia="ＭＳ 明朝" w:hAnsi="ＭＳ 明朝" w:hint="eastAsia"/>
        </w:rPr>
        <w:t>「</w:t>
      </w:r>
      <w:r w:rsidR="00C85BE1">
        <w:rPr>
          <w:rFonts w:ascii="ＭＳ 明朝" w:eastAsia="ＭＳ 明朝" w:hAnsi="ＭＳ 明朝" w:hint="eastAsia"/>
        </w:rPr>
        <w:t>答え</w:t>
      </w:r>
      <w:r w:rsidR="00AE3263">
        <w:rPr>
          <w:rFonts w:ascii="ＭＳ 明朝" w:eastAsia="ＭＳ 明朝" w:hAnsi="ＭＳ 明朝" w:hint="eastAsia"/>
        </w:rPr>
        <w:t>」</w:t>
      </w:r>
      <w:r w:rsidR="00C85BE1">
        <w:rPr>
          <w:rFonts w:ascii="ＭＳ 明朝" w:eastAsia="ＭＳ 明朝" w:hAnsi="ＭＳ 明朝" w:hint="eastAsia"/>
        </w:rPr>
        <w:t>や</w:t>
      </w:r>
      <w:r w:rsidR="00AE3263">
        <w:rPr>
          <w:rFonts w:ascii="ＭＳ 明朝" w:eastAsia="ＭＳ 明朝" w:hAnsi="ＭＳ 明朝" w:hint="eastAsia"/>
        </w:rPr>
        <w:t>「</w:t>
      </w:r>
      <w:r w:rsidR="00C85BE1">
        <w:rPr>
          <w:rFonts w:ascii="ＭＳ 明朝" w:eastAsia="ＭＳ 明朝" w:hAnsi="ＭＳ 明朝" w:hint="eastAsia"/>
        </w:rPr>
        <w:t>説明</w:t>
      </w:r>
      <w:r w:rsidR="00AE3263">
        <w:rPr>
          <w:rFonts w:ascii="ＭＳ 明朝" w:eastAsia="ＭＳ 明朝" w:hAnsi="ＭＳ 明朝" w:hint="eastAsia"/>
        </w:rPr>
        <w:t>」</w:t>
      </w:r>
      <w:r w:rsidR="00C85BE1">
        <w:rPr>
          <w:rFonts w:ascii="ＭＳ 明朝" w:eastAsia="ＭＳ 明朝" w:hAnsi="ＭＳ 明朝" w:hint="eastAsia"/>
        </w:rPr>
        <w:t>の文章の文末表現は違うこと</w:t>
      </w:r>
      <w:r w:rsidR="00D75E3F">
        <w:rPr>
          <w:rFonts w:ascii="ＭＳ 明朝" w:eastAsia="ＭＳ 明朝" w:hAnsi="ＭＳ 明朝" w:hint="eastAsia"/>
        </w:rPr>
        <w:t>など</w:t>
      </w:r>
      <w:r w:rsidR="00C85BE1">
        <w:rPr>
          <w:rFonts w:ascii="ＭＳ 明朝" w:eastAsia="ＭＳ 明朝" w:hAnsi="ＭＳ 明朝" w:hint="eastAsia"/>
        </w:rPr>
        <w:t>を学習してきた。</w:t>
      </w:r>
    </w:p>
    <w:p w:rsidR="00EF55C1" w:rsidRDefault="00EF55C1" w:rsidP="00EF55C1">
      <w:pPr>
        <w:ind w:leftChars="520" w:left="1092" w:firstLineChars="100" w:firstLine="210"/>
        <w:rPr>
          <w:rFonts w:ascii="ＭＳ 明朝" w:eastAsia="ＭＳ 明朝" w:hAnsi="ＭＳ 明朝"/>
        </w:rPr>
      </w:pPr>
      <w:r>
        <w:rPr>
          <w:rFonts w:ascii="ＭＳ 明朝" w:eastAsia="ＭＳ 明朝" w:hAnsi="ＭＳ 明朝" w:hint="eastAsia"/>
        </w:rPr>
        <w:t>説明文は，問題の答えを探しながら読み進めることから，児童はクイズに</w:t>
      </w:r>
      <w:r w:rsidR="00D75E3F">
        <w:rPr>
          <w:rFonts w:ascii="ＭＳ 明朝" w:eastAsia="ＭＳ 明朝" w:hAnsi="ＭＳ 明朝" w:hint="eastAsia"/>
        </w:rPr>
        <w:t>答えるような感覚で楽しみながら意欲的に学習に取り組んでいた。そして</w:t>
      </w:r>
      <w:r>
        <w:rPr>
          <w:rFonts w:ascii="ＭＳ 明朝" w:eastAsia="ＭＳ 明朝" w:hAnsi="ＭＳ 明朝" w:hint="eastAsia"/>
        </w:rPr>
        <w:t>，本文を読みながらキーワードを囲んだり，読み取ったことを</w:t>
      </w:r>
      <w:r w:rsidR="00D75E3F">
        <w:rPr>
          <w:rFonts w:ascii="ＭＳ 明朝" w:eastAsia="ＭＳ 明朝" w:hAnsi="ＭＳ 明朝" w:hint="eastAsia"/>
        </w:rPr>
        <w:t>ワークシートに</w:t>
      </w:r>
      <w:r>
        <w:rPr>
          <w:rFonts w:ascii="ＭＳ 明朝" w:eastAsia="ＭＳ 明朝" w:hAnsi="ＭＳ 明朝" w:hint="eastAsia"/>
        </w:rPr>
        <w:t>書き抜いたりする活動もできるようになった。授業中，意欲的に</w:t>
      </w:r>
      <w:r w:rsidR="00AE3263">
        <w:rPr>
          <w:rFonts w:ascii="ＭＳ 明朝" w:eastAsia="ＭＳ 明朝" w:hAnsi="ＭＳ 明朝" w:hint="eastAsia"/>
        </w:rPr>
        <w:t>挙手して発表する児童は，全体の三分の一位である。自信がなく発表できないでいる児童もいるので，発表の前には隣の子と相談する時間を設け，自信をもって発表できるようにしている。</w:t>
      </w:r>
    </w:p>
    <w:p w:rsidR="00C85BE1" w:rsidRDefault="00C85BE1" w:rsidP="00C85BE1">
      <w:pPr>
        <w:ind w:leftChars="520" w:left="1092" w:firstLineChars="100" w:firstLine="210"/>
        <w:rPr>
          <w:rFonts w:ascii="ＭＳ 明朝" w:eastAsia="ＭＳ 明朝" w:hAnsi="ＭＳ 明朝"/>
        </w:rPr>
      </w:pPr>
    </w:p>
    <w:p w:rsidR="00CB42AA" w:rsidRDefault="00CB42AA" w:rsidP="00CB42AA">
      <w:pPr>
        <w:ind w:leftChars="100" w:left="1050" w:hangingChars="400" w:hanging="840"/>
        <w:rPr>
          <w:rFonts w:ascii="ＭＳ 明朝" w:eastAsia="ＭＳ 明朝" w:hAnsi="ＭＳ 明朝"/>
        </w:rPr>
      </w:pPr>
      <w:r>
        <w:rPr>
          <w:rFonts w:ascii="ＭＳ 明朝" w:eastAsia="ＭＳ 明朝" w:hAnsi="ＭＳ 明朝" w:hint="eastAsia"/>
        </w:rPr>
        <w:t>(３)　単元構成</w:t>
      </w:r>
    </w:p>
    <w:p w:rsidR="00CB42AA" w:rsidRDefault="004B75D5" w:rsidP="004E7212">
      <w:pPr>
        <w:ind w:left="1050" w:hangingChars="500" w:hanging="1050"/>
        <w:rPr>
          <w:rFonts w:ascii="ＭＳ 明朝" w:eastAsia="ＭＳ 明朝" w:hAnsi="ＭＳ 明朝"/>
        </w:rPr>
      </w:pPr>
      <w:r>
        <w:rPr>
          <w:rFonts w:ascii="ＭＳ 明朝" w:eastAsia="ＭＳ 明朝" w:hAnsi="ＭＳ 明朝" w:hint="eastAsia"/>
        </w:rPr>
        <w:t xml:space="preserve">　　　　　</w:t>
      </w:r>
      <w:r w:rsidR="004E7212">
        <w:rPr>
          <w:rFonts w:ascii="ＭＳ 明朝" w:eastAsia="ＭＳ 明朝" w:hAnsi="ＭＳ 明朝" w:hint="eastAsia"/>
        </w:rPr>
        <w:t xml:space="preserve">　</w:t>
      </w:r>
      <w:r w:rsidR="00D75E3F">
        <w:rPr>
          <w:rFonts w:ascii="ＭＳ 明朝" w:eastAsia="ＭＳ 明朝" w:hAnsi="ＭＳ 明朝" w:hint="eastAsia"/>
        </w:rPr>
        <w:t>「じどう車くらべ」は，</w:t>
      </w:r>
      <w:r>
        <w:rPr>
          <w:rFonts w:ascii="ＭＳ 明朝" w:eastAsia="ＭＳ 明朝" w:hAnsi="ＭＳ 明朝" w:hint="eastAsia"/>
        </w:rPr>
        <w:t>「うみのかくれんぼ」と同様に，「問い</w:t>
      </w:r>
      <w:r w:rsidR="00D75E3F">
        <w:rPr>
          <w:rFonts w:ascii="ＭＳ 明朝" w:eastAsia="ＭＳ 明朝" w:hAnsi="ＭＳ 明朝" w:hint="eastAsia"/>
        </w:rPr>
        <w:t>-答え-</w:t>
      </w:r>
      <w:r>
        <w:rPr>
          <w:rFonts w:ascii="ＭＳ 明朝" w:eastAsia="ＭＳ 明朝" w:hAnsi="ＭＳ 明朝" w:hint="eastAsia"/>
        </w:rPr>
        <w:t>答え</w:t>
      </w:r>
      <w:r w:rsidR="00D75E3F">
        <w:rPr>
          <w:rFonts w:ascii="ＭＳ 明朝" w:eastAsia="ＭＳ 明朝" w:hAnsi="ＭＳ 明朝" w:hint="eastAsia"/>
        </w:rPr>
        <w:t>-</w:t>
      </w:r>
      <w:r>
        <w:rPr>
          <w:rFonts w:ascii="ＭＳ 明朝" w:eastAsia="ＭＳ 明朝" w:hAnsi="ＭＳ 明朝" w:hint="eastAsia"/>
        </w:rPr>
        <w:t>答え」という列挙型の</w:t>
      </w:r>
      <w:r w:rsidR="00663199">
        <w:rPr>
          <w:rFonts w:ascii="ＭＳ 明朝" w:eastAsia="ＭＳ 明朝" w:hAnsi="ＭＳ 明朝" w:hint="eastAsia"/>
        </w:rPr>
        <w:t>構成</w:t>
      </w:r>
      <w:r>
        <w:rPr>
          <w:rFonts w:ascii="ＭＳ 明朝" w:eastAsia="ＭＳ 明朝" w:hAnsi="ＭＳ 明朝" w:hint="eastAsia"/>
        </w:rPr>
        <w:t>になっている説明文である。「どんな仕事をするのか」そのために「どんなつくりになっているのか」というように，問いが２つあり，それぞれの自動車についての答えが２つの段落に分</w:t>
      </w:r>
      <w:r w:rsidR="004E7212">
        <w:rPr>
          <w:rFonts w:ascii="ＭＳ 明朝" w:eastAsia="ＭＳ 明朝" w:hAnsi="ＭＳ 明朝" w:hint="eastAsia"/>
        </w:rPr>
        <w:t>けて</w:t>
      </w:r>
      <w:r>
        <w:rPr>
          <w:rFonts w:ascii="ＭＳ 明朝" w:eastAsia="ＭＳ 明朝" w:hAnsi="ＭＳ 明朝" w:hint="eastAsia"/>
        </w:rPr>
        <w:t>書かれている</w:t>
      </w:r>
      <w:r w:rsidR="004E7212">
        <w:rPr>
          <w:rFonts w:ascii="ＭＳ 明朝" w:eastAsia="ＭＳ 明朝" w:hAnsi="ＭＳ 明朝" w:hint="eastAsia"/>
        </w:rPr>
        <w:t>。「しごと」と「つくり」を表に書き抜いて整理</w:t>
      </w:r>
      <w:r w:rsidR="00AE3263">
        <w:rPr>
          <w:rFonts w:ascii="ＭＳ 明朝" w:eastAsia="ＭＳ 明朝" w:hAnsi="ＭＳ 明朝" w:hint="eastAsia"/>
        </w:rPr>
        <w:t>させることで</w:t>
      </w:r>
      <w:r w:rsidR="004E7212">
        <w:rPr>
          <w:rFonts w:ascii="ＭＳ 明朝" w:eastAsia="ＭＳ 明朝" w:hAnsi="ＭＳ 明朝" w:hint="eastAsia"/>
        </w:rPr>
        <w:t>，２つの関係性をしっかりと理解させたい。</w:t>
      </w:r>
      <w:r w:rsidR="00AE3263">
        <w:rPr>
          <w:rFonts w:ascii="ＭＳ 明朝" w:eastAsia="ＭＳ 明朝" w:hAnsi="ＭＳ 明朝" w:hint="eastAsia"/>
        </w:rPr>
        <w:t>そして</w:t>
      </w:r>
      <w:r w:rsidR="004E7212">
        <w:rPr>
          <w:rFonts w:ascii="ＭＳ 明朝" w:eastAsia="ＭＳ 明朝" w:hAnsi="ＭＳ 明朝" w:hint="eastAsia"/>
        </w:rPr>
        <w:t>，「バスや乗用車」「</w:t>
      </w:r>
      <w:r w:rsidR="00502C23">
        <w:rPr>
          <w:rFonts w:ascii="ＭＳ 明朝" w:eastAsia="ＭＳ 明朝" w:hAnsi="ＭＳ 明朝" w:hint="eastAsia"/>
        </w:rPr>
        <w:t>トラック」「クレーン車」の３つを比べることで，自動車の「つくり」</w:t>
      </w:r>
      <w:r w:rsidR="004E7212">
        <w:rPr>
          <w:rFonts w:ascii="ＭＳ 明朝" w:eastAsia="ＭＳ 明朝" w:hAnsi="ＭＳ 明朝" w:hint="eastAsia"/>
        </w:rPr>
        <w:t>の違いは，</w:t>
      </w:r>
      <w:r w:rsidR="00502C23">
        <w:rPr>
          <w:rFonts w:ascii="ＭＳ 明朝" w:eastAsia="ＭＳ 明朝" w:hAnsi="ＭＳ 明朝" w:hint="eastAsia"/>
        </w:rPr>
        <w:t>「しごと」の違いによることを理解させたい。そして，それぞれの自動車が「しごと」をするためには，その「つくり」が必要であることを考えさせ，「そのために」という言葉が，仕事と作りを関係づけている大切な言葉であることにも気付かせたい。</w:t>
      </w:r>
    </w:p>
    <w:p w:rsidR="00AE3263" w:rsidRDefault="00502C23" w:rsidP="004E7212">
      <w:pPr>
        <w:ind w:left="1050" w:hangingChars="500" w:hanging="1050"/>
        <w:rPr>
          <w:rFonts w:ascii="ＭＳ 明朝" w:eastAsia="ＭＳ 明朝" w:hAnsi="ＭＳ 明朝"/>
        </w:rPr>
      </w:pPr>
      <w:r>
        <w:rPr>
          <w:rFonts w:ascii="ＭＳ 明朝" w:eastAsia="ＭＳ 明朝" w:hAnsi="ＭＳ 明朝" w:hint="eastAsia"/>
        </w:rPr>
        <w:t xml:space="preserve">　　　　　　さらに</w:t>
      </w:r>
      <w:r w:rsidR="00AE3263">
        <w:rPr>
          <w:rFonts w:ascii="ＭＳ 明朝" w:eastAsia="ＭＳ 明朝" w:hAnsi="ＭＳ 明朝" w:hint="eastAsia"/>
        </w:rPr>
        <w:t>，</w:t>
      </w:r>
      <w:r w:rsidR="00571D3E">
        <w:rPr>
          <w:rFonts w:ascii="ＭＳ 明朝" w:eastAsia="ＭＳ 明朝" w:hAnsi="ＭＳ 明朝" w:hint="eastAsia"/>
        </w:rPr>
        <w:t>本単元</w:t>
      </w:r>
      <w:r w:rsidR="00D75E3F">
        <w:rPr>
          <w:rFonts w:ascii="ＭＳ 明朝" w:eastAsia="ＭＳ 明朝" w:hAnsi="ＭＳ 明朝" w:hint="eastAsia"/>
        </w:rPr>
        <w:t>の最後</w:t>
      </w:r>
      <w:r w:rsidR="00571D3E">
        <w:rPr>
          <w:rFonts w:ascii="ＭＳ 明朝" w:eastAsia="ＭＳ 明朝" w:hAnsi="ＭＳ 明朝" w:hint="eastAsia"/>
        </w:rPr>
        <w:t>では，説明文を読み取り，そ</w:t>
      </w:r>
      <w:r w:rsidR="00D75E3F">
        <w:rPr>
          <w:rFonts w:ascii="ＭＳ 明朝" w:eastAsia="ＭＳ 明朝" w:hAnsi="ＭＳ 明朝" w:hint="eastAsia"/>
        </w:rPr>
        <w:t>こで学んだ文章の形式を生かして，自分でも好きな自動車を説明する文章</w:t>
      </w:r>
      <w:r w:rsidR="00571D3E">
        <w:rPr>
          <w:rFonts w:ascii="ＭＳ 明朝" w:eastAsia="ＭＳ 明朝" w:hAnsi="ＭＳ 明朝" w:hint="eastAsia"/>
        </w:rPr>
        <w:t>を書く活動を行う。</w:t>
      </w:r>
      <w:r w:rsidR="00AE3263">
        <w:rPr>
          <w:rFonts w:ascii="ＭＳ 明朝" w:eastAsia="ＭＳ 明朝" w:hAnsi="ＭＳ 明朝" w:hint="eastAsia"/>
        </w:rPr>
        <w:t>学習の初めに「じどう車ずかんをつくろう」というめあてを示し</w:t>
      </w:r>
      <w:r w:rsidR="00571D3E">
        <w:rPr>
          <w:rFonts w:ascii="ＭＳ 明朝" w:eastAsia="ＭＳ 明朝" w:hAnsi="ＭＳ 明朝" w:hint="eastAsia"/>
        </w:rPr>
        <w:t>ておき</w:t>
      </w:r>
      <w:r w:rsidR="00AE3263">
        <w:rPr>
          <w:rFonts w:ascii="ＭＳ 明朝" w:eastAsia="ＭＳ 明朝" w:hAnsi="ＭＳ 明朝" w:hint="eastAsia"/>
        </w:rPr>
        <w:t>，「じどう車ずかん」を作るために，</w:t>
      </w:r>
      <w:r w:rsidR="00571D3E">
        <w:rPr>
          <w:rFonts w:ascii="ＭＳ 明朝" w:eastAsia="ＭＳ 明朝" w:hAnsi="ＭＳ 明朝" w:hint="eastAsia"/>
        </w:rPr>
        <w:t>分かりやすい説明の仕方を学ぼうという意欲をもたせたい。</w:t>
      </w:r>
    </w:p>
    <w:p w:rsidR="00571D3E" w:rsidRDefault="00571D3E" w:rsidP="004E7212">
      <w:pPr>
        <w:ind w:left="1050" w:hangingChars="500" w:hanging="1050"/>
        <w:rPr>
          <w:rFonts w:ascii="ＭＳ 明朝" w:eastAsia="ＭＳ 明朝" w:hAnsi="ＭＳ 明朝"/>
        </w:rPr>
      </w:pPr>
    </w:p>
    <w:p w:rsidR="00571D3E" w:rsidRDefault="00571D3E" w:rsidP="004E7212">
      <w:pPr>
        <w:ind w:left="1050" w:hangingChars="500" w:hanging="1050"/>
        <w:rPr>
          <w:rFonts w:ascii="ＭＳ 明朝" w:eastAsia="ＭＳ 明朝" w:hAnsi="ＭＳ 明朝"/>
        </w:rPr>
      </w:pPr>
    </w:p>
    <w:p w:rsidR="00571D3E" w:rsidRDefault="00571D3E" w:rsidP="004E7212">
      <w:pPr>
        <w:ind w:left="1050" w:hangingChars="500" w:hanging="1050"/>
        <w:rPr>
          <w:rFonts w:ascii="ＭＳ 明朝" w:eastAsia="ＭＳ 明朝" w:hAnsi="ＭＳ 明朝"/>
        </w:rPr>
      </w:pPr>
    </w:p>
    <w:p w:rsidR="00571D3E" w:rsidRDefault="00571D3E" w:rsidP="004E7212">
      <w:pPr>
        <w:ind w:left="1050" w:hangingChars="500" w:hanging="1050"/>
        <w:rPr>
          <w:rFonts w:ascii="ＭＳ 明朝" w:eastAsia="ＭＳ 明朝" w:hAnsi="ＭＳ 明朝"/>
        </w:rPr>
      </w:pPr>
    </w:p>
    <w:p w:rsidR="00571D3E" w:rsidRDefault="00571D3E" w:rsidP="004E7212">
      <w:pPr>
        <w:ind w:left="1050" w:hangingChars="500" w:hanging="1050"/>
        <w:rPr>
          <w:rFonts w:ascii="ＭＳ 明朝" w:eastAsia="ＭＳ 明朝" w:hAnsi="ＭＳ 明朝"/>
        </w:rPr>
      </w:pPr>
    </w:p>
    <w:p w:rsidR="00CB42AA" w:rsidRDefault="00CB42AA" w:rsidP="00CB42AA">
      <w:pPr>
        <w:rPr>
          <w:rFonts w:ascii="ＭＳ 明朝" w:eastAsia="ＭＳ 明朝" w:hAnsi="ＭＳ 明朝"/>
        </w:rPr>
      </w:pPr>
      <w:r>
        <w:rPr>
          <w:rFonts w:ascii="ＭＳ 明朝" w:eastAsia="ＭＳ 明朝" w:hAnsi="ＭＳ 明朝" w:hint="eastAsia"/>
        </w:rPr>
        <w:lastRenderedPageBreak/>
        <w:t>３　単元の指導計画（全１２時間）</w:t>
      </w:r>
    </w:p>
    <w:tbl>
      <w:tblPr>
        <w:tblStyle w:val="a5"/>
        <w:tblW w:w="0" w:type="auto"/>
        <w:tblInd w:w="704" w:type="dxa"/>
        <w:tblLook w:val="04A0"/>
      </w:tblPr>
      <w:tblGrid>
        <w:gridCol w:w="582"/>
        <w:gridCol w:w="708"/>
        <w:gridCol w:w="8462"/>
      </w:tblGrid>
      <w:tr w:rsidR="00CB42AA" w:rsidTr="004E579E">
        <w:tc>
          <w:tcPr>
            <w:tcW w:w="582" w:type="dxa"/>
            <w:vAlign w:val="center"/>
          </w:tcPr>
          <w:p w:rsidR="00CB42AA" w:rsidRDefault="00CB42AA" w:rsidP="00CD7C60">
            <w:pPr>
              <w:jc w:val="center"/>
              <w:rPr>
                <w:rFonts w:ascii="ＭＳ 明朝" w:eastAsia="ＭＳ 明朝" w:hAnsi="ＭＳ 明朝"/>
              </w:rPr>
            </w:pPr>
            <w:r>
              <w:rPr>
                <w:rFonts w:ascii="ＭＳ 明朝" w:eastAsia="ＭＳ 明朝" w:hAnsi="ＭＳ 明朝" w:hint="eastAsia"/>
              </w:rPr>
              <w:t>次</w:t>
            </w:r>
          </w:p>
        </w:tc>
        <w:tc>
          <w:tcPr>
            <w:tcW w:w="708" w:type="dxa"/>
            <w:vAlign w:val="center"/>
          </w:tcPr>
          <w:p w:rsidR="00CB42AA" w:rsidRDefault="00CB42AA" w:rsidP="00CD7C60">
            <w:pPr>
              <w:jc w:val="center"/>
              <w:rPr>
                <w:rFonts w:ascii="ＭＳ 明朝" w:eastAsia="ＭＳ 明朝" w:hAnsi="ＭＳ 明朝"/>
              </w:rPr>
            </w:pPr>
            <w:r>
              <w:rPr>
                <w:rFonts w:ascii="ＭＳ 明朝" w:eastAsia="ＭＳ 明朝" w:hAnsi="ＭＳ 明朝" w:hint="eastAsia"/>
              </w:rPr>
              <w:t>時</w:t>
            </w:r>
          </w:p>
        </w:tc>
        <w:tc>
          <w:tcPr>
            <w:tcW w:w="8462" w:type="dxa"/>
            <w:vAlign w:val="center"/>
          </w:tcPr>
          <w:p w:rsidR="00CB42AA" w:rsidRDefault="00CD7C60" w:rsidP="00571D3E">
            <w:pPr>
              <w:jc w:val="center"/>
              <w:rPr>
                <w:rFonts w:ascii="ＭＳ 明朝" w:eastAsia="ＭＳ 明朝" w:hAnsi="ＭＳ 明朝"/>
              </w:rPr>
            </w:pPr>
            <w:r>
              <w:rPr>
                <w:rFonts w:ascii="ＭＳ 明朝" w:eastAsia="ＭＳ 明朝" w:hAnsi="ＭＳ 明朝" w:hint="eastAsia"/>
              </w:rPr>
              <w:t>主な学習内容</w:t>
            </w:r>
          </w:p>
        </w:tc>
      </w:tr>
      <w:tr w:rsidR="00CB42AA" w:rsidTr="009D4620">
        <w:trPr>
          <w:cantSplit/>
          <w:trHeight w:val="1073"/>
        </w:trPr>
        <w:tc>
          <w:tcPr>
            <w:tcW w:w="582" w:type="dxa"/>
            <w:textDirection w:val="tbRlV"/>
          </w:tcPr>
          <w:p w:rsidR="00CB42AA" w:rsidRDefault="004E579E" w:rsidP="004E579E">
            <w:pPr>
              <w:ind w:left="113" w:right="113"/>
              <w:jc w:val="center"/>
              <w:rPr>
                <w:rFonts w:ascii="ＭＳ 明朝" w:eastAsia="ＭＳ 明朝" w:hAnsi="ＭＳ 明朝"/>
              </w:rPr>
            </w:pPr>
            <w:r>
              <w:rPr>
                <w:rFonts w:ascii="ＭＳ 明朝" w:eastAsia="ＭＳ 明朝" w:hAnsi="ＭＳ 明朝" w:hint="eastAsia"/>
              </w:rPr>
              <w:t>第１次</w:t>
            </w:r>
          </w:p>
        </w:tc>
        <w:tc>
          <w:tcPr>
            <w:tcW w:w="708" w:type="dxa"/>
            <w:vAlign w:val="center"/>
          </w:tcPr>
          <w:p w:rsidR="00CB42AA" w:rsidRDefault="004E579E" w:rsidP="004E579E">
            <w:pPr>
              <w:jc w:val="center"/>
              <w:rPr>
                <w:rFonts w:ascii="ＭＳ 明朝" w:eastAsia="ＭＳ 明朝" w:hAnsi="ＭＳ 明朝"/>
              </w:rPr>
            </w:pPr>
            <w:r>
              <w:rPr>
                <w:rFonts w:ascii="ＭＳ 明朝" w:eastAsia="ＭＳ 明朝" w:hAnsi="ＭＳ 明朝" w:hint="eastAsia"/>
              </w:rPr>
              <w:t>１</w:t>
            </w:r>
          </w:p>
          <w:p w:rsidR="004E579E" w:rsidRDefault="004E579E" w:rsidP="004E579E">
            <w:pPr>
              <w:jc w:val="center"/>
              <w:rPr>
                <w:rFonts w:ascii="ＭＳ 明朝" w:eastAsia="ＭＳ 明朝" w:hAnsi="ＭＳ 明朝"/>
              </w:rPr>
            </w:pPr>
            <w:r>
              <w:rPr>
                <w:rFonts w:ascii="ＭＳ 明朝" w:eastAsia="ＭＳ 明朝" w:hAnsi="ＭＳ 明朝" w:hint="eastAsia"/>
              </w:rPr>
              <w:t>２</w:t>
            </w:r>
          </w:p>
        </w:tc>
        <w:tc>
          <w:tcPr>
            <w:tcW w:w="8462" w:type="dxa"/>
          </w:tcPr>
          <w:p w:rsidR="00CB42AA" w:rsidRDefault="000B144D" w:rsidP="00CB42AA">
            <w:pPr>
              <w:rPr>
                <w:rFonts w:ascii="ＭＳ 明朝" w:eastAsia="ＭＳ 明朝" w:hAnsi="ＭＳ 明朝"/>
              </w:rPr>
            </w:pPr>
            <w:r>
              <w:rPr>
                <w:rFonts w:ascii="ＭＳ 明朝" w:eastAsia="ＭＳ 明朝" w:hAnsi="ＭＳ 明朝" w:hint="eastAsia"/>
              </w:rPr>
              <w:t>・</w:t>
            </w:r>
            <w:r w:rsidR="00CD7C60">
              <w:rPr>
                <w:rFonts w:ascii="ＭＳ 明朝" w:eastAsia="ＭＳ 明朝" w:hAnsi="ＭＳ 明朝" w:hint="eastAsia"/>
              </w:rPr>
              <w:t xml:space="preserve">　知っている自動車について話し合う。</w:t>
            </w:r>
          </w:p>
          <w:p w:rsidR="00CD7C60" w:rsidRDefault="000B144D" w:rsidP="00CB42AA">
            <w:pPr>
              <w:rPr>
                <w:rFonts w:ascii="ＭＳ 明朝" w:eastAsia="ＭＳ 明朝" w:hAnsi="ＭＳ 明朝"/>
              </w:rPr>
            </w:pPr>
            <w:r>
              <w:rPr>
                <w:rFonts w:ascii="ＭＳ 明朝" w:eastAsia="ＭＳ 明朝" w:hAnsi="ＭＳ 明朝" w:hint="eastAsia"/>
              </w:rPr>
              <w:t>・</w:t>
            </w:r>
            <w:r w:rsidR="00CD7C60">
              <w:rPr>
                <w:rFonts w:ascii="ＭＳ 明朝" w:eastAsia="ＭＳ 明朝" w:hAnsi="ＭＳ 明朝" w:hint="eastAsia"/>
              </w:rPr>
              <w:t xml:space="preserve">　図鑑と「じどう車カード」例を見て，図鑑作りの意欲をもつ。</w:t>
            </w:r>
          </w:p>
          <w:p w:rsidR="00CD7C60" w:rsidRDefault="000B144D" w:rsidP="00CB42AA">
            <w:pPr>
              <w:rPr>
                <w:rFonts w:ascii="ＭＳ 明朝" w:eastAsia="ＭＳ 明朝" w:hAnsi="ＭＳ 明朝"/>
              </w:rPr>
            </w:pPr>
            <w:r>
              <w:rPr>
                <w:rFonts w:ascii="ＭＳ 明朝" w:eastAsia="ＭＳ 明朝" w:hAnsi="ＭＳ 明朝" w:hint="eastAsia"/>
              </w:rPr>
              <w:t>・</w:t>
            </w:r>
            <w:r w:rsidR="00CD7C60">
              <w:rPr>
                <w:rFonts w:ascii="ＭＳ 明朝" w:eastAsia="ＭＳ 明朝" w:hAnsi="ＭＳ 明朝" w:hint="eastAsia"/>
              </w:rPr>
              <w:t xml:space="preserve">　１段落の範読を聞いて，学習課題を設定する。</w:t>
            </w:r>
          </w:p>
        </w:tc>
      </w:tr>
      <w:tr w:rsidR="004E579E" w:rsidTr="00B37FDB">
        <w:trPr>
          <w:cantSplit/>
          <w:trHeight w:val="330"/>
        </w:trPr>
        <w:tc>
          <w:tcPr>
            <w:tcW w:w="582" w:type="dxa"/>
            <w:vMerge w:val="restart"/>
            <w:textDirection w:val="tbRlV"/>
          </w:tcPr>
          <w:p w:rsidR="004E579E" w:rsidRDefault="004E579E" w:rsidP="004E579E">
            <w:pPr>
              <w:ind w:left="113" w:right="113"/>
              <w:jc w:val="center"/>
              <w:rPr>
                <w:rFonts w:ascii="ＭＳ 明朝" w:eastAsia="ＭＳ 明朝" w:hAnsi="ＭＳ 明朝"/>
              </w:rPr>
            </w:pPr>
            <w:r>
              <w:rPr>
                <w:rFonts w:ascii="ＭＳ 明朝" w:eastAsia="ＭＳ 明朝" w:hAnsi="ＭＳ 明朝" w:hint="eastAsia"/>
              </w:rPr>
              <w:t>第２次</w:t>
            </w:r>
          </w:p>
        </w:tc>
        <w:tc>
          <w:tcPr>
            <w:tcW w:w="708" w:type="dxa"/>
            <w:vAlign w:val="center"/>
          </w:tcPr>
          <w:p w:rsidR="004E579E" w:rsidRDefault="009D4620" w:rsidP="004E579E">
            <w:pPr>
              <w:jc w:val="center"/>
              <w:rPr>
                <w:rFonts w:ascii="ＭＳ 明朝" w:eastAsia="ＭＳ 明朝" w:hAnsi="ＭＳ 明朝"/>
              </w:rPr>
            </w:pPr>
            <w:r>
              <w:rPr>
                <w:rFonts w:ascii="ＭＳ 明朝" w:eastAsia="ＭＳ 明朝" w:hAnsi="ＭＳ 明朝" w:hint="eastAsia"/>
              </w:rPr>
              <w:t>３</w:t>
            </w:r>
          </w:p>
        </w:tc>
        <w:tc>
          <w:tcPr>
            <w:tcW w:w="8462" w:type="dxa"/>
          </w:tcPr>
          <w:p w:rsidR="004E579E" w:rsidRDefault="004E579E" w:rsidP="00CB42AA">
            <w:pPr>
              <w:rPr>
                <w:rFonts w:ascii="ＭＳ 明朝" w:eastAsia="ＭＳ 明朝" w:hAnsi="ＭＳ 明朝"/>
              </w:rPr>
            </w:pPr>
            <w:r>
              <w:rPr>
                <w:rFonts w:ascii="ＭＳ 明朝" w:eastAsia="ＭＳ 明朝" w:hAnsi="ＭＳ 明朝" w:hint="eastAsia"/>
              </w:rPr>
              <w:t>・　「じどう車くらべ」を読み，気付いたことを話し合う。</w:t>
            </w:r>
          </w:p>
        </w:tc>
      </w:tr>
      <w:tr w:rsidR="004E579E" w:rsidTr="004E579E">
        <w:trPr>
          <w:cantSplit/>
          <w:trHeight w:val="375"/>
        </w:trPr>
        <w:tc>
          <w:tcPr>
            <w:tcW w:w="582" w:type="dxa"/>
            <w:vMerge/>
            <w:textDirection w:val="tbRlV"/>
          </w:tcPr>
          <w:p w:rsidR="004E579E" w:rsidRDefault="004E579E" w:rsidP="004E579E">
            <w:pPr>
              <w:ind w:left="113" w:right="113"/>
              <w:jc w:val="center"/>
              <w:rPr>
                <w:rFonts w:ascii="ＭＳ 明朝" w:eastAsia="ＭＳ 明朝" w:hAnsi="ＭＳ 明朝"/>
              </w:rPr>
            </w:pPr>
          </w:p>
        </w:tc>
        <w:tc>
          <w:tcPr>
            <w:tcW w:w="708" w:type="dxa"/>
            <w:vAlign w:val="center"/>
          </w:tcPr>
          <w:p w:rsidR="004E579E" w:rsidRDefault="009D4620" w:rsidP="00B37FDB">
            <w:pPr>
              <w:jc w:val="center"/>
              <w:rPr>
                <w:rFonts w:ascii="ＭＳ 明朝" w:eastAsia="ＭＳ 明朝" w:hAnsi="ＭＳ 明朝"/>
              </w:rPr>
            </w:pPr>
            <w:r>
              <w:rPr>
                <w:rFonts w:ascii="ＭＳ 明朝" w:eastAsia="ＭＳ 明朝" w:hAnsi="ＭＳ 明朝" w:hint="eastAsia"/>
              </w:rPr>
              <w:t>４</w:t>
            </w:r>
          </w:p>
        </w:tc>
        <w:tc>
          <w:tcPr>
            <w:tcW w:w="8462" w:type="dxa"/>
          </w:tcPr>
          <w:p w:rsidR="004E579E" w:rsidRPr="004E579E" w:rsidRDefault="004E579E" w:rsidP="004E579E">
            <w:pPr>
              <w:rPr>
                <w:rFonts w:ascii="ＭＳ 明朝" w:eastAsia="ＭＳ 明朝" w:hAnsi="ＭＳ 明朝"/>
              </w:rPr>
            </w:pPr>
            <w:r>
              <w:rPr>
                <w:rFonts w:ascii="ＭＳ 明朝" w:eastAsia="ＭＳ 明朝" w:hAnsi="ＭＳ 明朝" w:hint="eastAsia"/>
              </w:rPr>
              <w:t>・　バス</w:t>
            </w:r>
            <w:r w:rsidR="00553491">
              <w:rPr>
                <w:rFonts w:ascii="ＭＳ 明朝" w:eastAsia="ＭＳ 明朝" w:hAnsi="ＭＳ 明朝" w:hint="eastAsia"/>
              </w:rPr>
              <w:t>やじょうよう車</w:t>
            </w:r>
            <w:r>
              <w:rPr>
                <w:rFonts w:ascii="ＭＳ 明朝" w:eastAsia="ＭＳ 明朝" w:hAnsi="ＭＳ 明朝" w:hint="eastAsia"/>
              </w:rPr>
              <w:t>の「しごと」と「つくり」を比べながら読む。</w:t>
            </w:r>
          </w:p>
        </w:tc>
      </w:tr>
      <w:tr w:rsidR="004E579E" w:rsidTr="004E579E">
        <w:trPr>
          <w:cantSplit/>
          <w:trHeight w:val="330"/>
        </w:trPr>
        <w:tc>
          <w:tcPr>
            <w:tcW w:w="582" w:type="dxa"/>
            <w:vMerge/>
            <w:textDirection w:val="tbRlV"/>
          </w:tcPr>
          <w:p w:rsidR="004E579E" w:rsidRDefault="004E579E" w:rsidP="004E579E">
            <w:pPr>
              <w:ind w:left="113" w:right="113"/>
              <w:jc w:val="center"/>
              <w:rPr>
                <w:rFonts w:ascii="ＭＳ 明朝" w:eastAsia="ＭＳ 明朝" w:hAnsi="ＭＳ 明朝"/>
              </w:rPr>
            </w:pPr>
          </w:p>
        </w:tc>
        <w:tc>
          <w:tcPr>
            <w:tcW w:w="708" w:type="dxa"/>
            <w:vAlign w:val="center"/>
          </w:tcPr>
          <w:p w:rsidR="004E579E" w:rsidRDefault="009D4620" w:rsidP="004E579E">
            <w:pPr>
              <w:jc w:val="center"/>
              <w:rPr>
                <w:rFonts w:ascii="ＭＳ 明朝" w:eastAsia="ＭＳ 明朝" w:hAnsi="ＭＳ 明朝"/>
              </w:rPr>
            </w:pPr>
            <w:r>
              <w:rPr>
                <w:rFonts w:ascii="ＭＳ 明朝" w:eastAsia="ＭＳ 明朝" w:hAnsi="ＭＳ 明朝" w:hint="eastAsia"/>
              </w:rPr>
              <w:t>５</w:t>
            </w:r>
          </w:p>
        </w:tc>
        <w:tc>
          <w:tcPr>
            <w:tcW w:w="8462" w:type="dxa"/>
          </w:tcPr>
          <w:p w:rsidR="004E579E" w:rsidRDefault="004E579E" w:rsidP="004E579E">
            <w:pPr>
              <w:rPr>
                <w:rFonts w:ascii="ＭＳ 明朝" w:eastAsia="ＭＳ 明朝" w:hAnsi="ＭＳ 明朝"/>
              </w:rPr>
            </w:pPr>
            <w:r>
              <w:rPr>
                <w:rFonts w:ascii="ＭＳ 明朝" w:eastAsia="ＭＳ 明朝" w:hAnsi="ＭＳ 明朝" w:hint="eastAsia"/>
              </w:rPr>
              <w:t>・　トラックの「しごと」と「つくり」を比べながら読む。</w:t>
            </w:r>
          </w:p>
        </w:tc>
      </w:tr>
      <w:tr w:rsidR="004E579E" w:rsidTr="00B37FDB">
        <w:trPr>
          <w:cantSplit/>
          <w:trHeight w:val="368"/>
        </w:trPr>
        <w:tc>
          <w:tcPr>
            <w:tcW w:w="582" w:type="dxa"/>
            <w:vMerge/>
            <w:textDirection w:val="tbRlV"/>
          </w:tcPr>
          <w:p w:rsidR="004E579E" w:rsidRDefault="004E579E" w:rsidP="004E579E">
            <w:pPr>
              <w:ind w:left="113" w:right="113"/>
              <w:jc w:val="center"/>
              <w:rPr>
                <w:rFonts w:ascii="ＭＳ 明朝" w:eastAsia="ＭＳ 明朝" w:hAnsi="ＭＳ 明朝"/>
              </w:rPr>
            </w:pPr>
          </w:p>
        </w:tc>
        <w:tc>
          <w:tcPr>
            <w:tcW w:w="708" w:type="dxa"/>
            <w:vAlign w:val="center"/>
          </w:tcPr>
          <w:p w:rsidR="004E579E" w:rsidRDefault="009D4620" w:rsidP="004E579E">
            <w:pPr>
              <w:jc w:val="center"/>
              <w:rPr>
                <w:rFonts w:ascii="ＭＳ 明朝" w:eastAsia="ＭＳ 明朝" w:hAnsi="ＭＳ 明朝"/>
              </w:rPr>
            </w:pPr>
            <w:r>
              <w:rPr>
                <w:rFonts w:ascii="ＭＳ 明朝" w:eastAsia="ＭＳ 明朝" w:hAnsi="ＭＳ 明朝" w:hint="eastAsia"/>
              </w:rPr>
              <w:t>６</w:t>
            </w:r>
          </w:p>
        </w:tc>
        <w:tc>
          <w:tcPr>
            <w:tcW w:w="8462" w:type="dxa"/>
          </w:tcPr>
          <w:p w:rsidR="004E579E" w:rsidRDefault="004E579E" w:rsidP="004E579E">
            <w:pPr>
              <w:rPr>
                <w:rFonts w:ascii="ＭＳ 明朝" w:eastAsia="ＭＳ 明朝" w:hAnsi="ＭＳ 明朝"/>
              </w:rPr>
            </w:pPr>
            <w:r>
              <w:rPr>
                <w:rFonts w:ascii="ＭＳ 明朝" w:eastAsia="ＭＳ 明朝" w:hAnsi="ＭＳ 明朝" w:hint="eastAsia"/>
              </w:rPr>
              <w:t>・　クレーン車の「しごと」と「つくり」を比べながら読む。</w:t>
            </w:r>
            <w:r w:rsidR="0078082A">
              <w:rPr>
                <w:rFonts w:ascii="ＭＳ 明朝" w:eastAsia="ＭＳ 明朝" w:hAnsi="ＭＳ 明朝" w:hint="eastAsia"/>
              </w:rPr>
              <w:t xml:space="preserve">　　(本時)</w:t>
            </w:r>
          </w:p>
        </w:tc>
      </w:tr>
      <w:tr w:rsidR="009D4620" w:rsidTr="00B37FDB">
        <w:trPr>
          <w:cantSplit/>
          <w:trHeight w:val="390"/>
        </w:trPr>
        <w:tc>
          <w:tcPr>
            <w:tcW w:w="582" w:type="dxa"/>
            <w:vMerge w:val="restart"/>
            <w:textDirection w:val="tbRlV"/>
          </w:tcPr>
          <w:p w:rsidR="009D4620" w:rsidRDefault="009D4620" w:rsidP="004E579E">
            <w:pPr>
              <w:ind w:left="113" w:right="113"/>
              <w:jc w:val="center"/>
              <w:rPr>
                <w:rFonts w:ascii="ＭＳ 明朝" w:eastAsia="ＭＳ 明朝" w:hAnsi="ＭＳ 明朝"/>
              </w:rPr>
            </w:pPr>
            <w:r>
              <w:rPr>
                <w:rFonts w:ascii="ＭＳ 明朝" w:eastAsia="ＭＳ 明朝" w:hAnsi="ＭＳ 明朝" w:hint="eastAsia"/>
              </w:rPr>
              <w:t>第３次</w:t>
            </w:r>
          </w:p>
        </w:tc>
        <w:tc>
          <w:tcPr>
            <w:tcW w:w="708" w:type="dxa"/>
            <w:vAlign w:val="center"/>
          </w:tcPr>
          <w:p w:rsidR="009D4620" w:rsidRDefault="009D4620" w:rsidP="004E579E">
            <w:pPr>
              <w:jc w:val="center"/>
              <w:rPr>
                <w:rFonts w:ascii="ＭＳ 明朝" w:eastAsia="ＭＳ 明朝" w:hAnsi="ＭＳ 明朝"/>
              </w:rPr>
            </w:pPr>
            <w:r>
              <w:rPr>
                <w:rFonts w:ascii="ＭＳ 明朝" w:eastAsia="ＭＳ 明朝" w:hAnsi="ＭＳ 明朝" w:hint="eastAsia"/>
              </w:rPr>
              <w:t>７</w:t>
            </w:r>
          </w:p>
          <w:p w:rsidR="009D4620" w:rsidRDefault="009D4620" w:rsidP="004E579E">
            <w:pPr>
              <w:jc w:val="center"/>
              <w:rPr>
                <w:rFonts w:ascii="ＭＳ 明朝" w:eastAsia="ＭＳ 明朝" w:hAnsi="ＭＳ 明朝"/>
              </w:rPr>
            </w:pPr>
            <w:r>
              <w:rPr>
                <w:rFonts w:ascii="ＭＳ 明朝" w:eastAsia="ＭＳ 明朝" w:hAnsi="ＭＳ 明朝" w:hint="eastAsia"/>
              </w:rPr>
              <w:t>８</w:t>
            </w:r>
          </w:p>
        </w:tc>
        <w:tc>
          <w:tcPr>
            <w:tcW w:w="8462" w:type="dxa"/>
          </w:tcPr>
          <w:p w:rsidR="009D4620" w:rsidRDefault="009D4620" w:rsidP="00CB42AA">
            <w:pPr>
              <w:rPr>
                <w:rFonts w:ascii="ＭＳ 明朝" w:eastAsia="ＭＳ 明朝" w:hAnsi="ＭＳ 明朝"/>
              </w:rPr>
            </w:pPr>
            <w:r>
              <w:rPr>
                <w:rFonts w:ascii="ＭＳ 明朝" w:eastAsia="ＭＳ 明朝" w:hAnsi="ＭＳ 明朝" w:hint="eastAsia"/>
              </w:rPr>
              <w:t>・　はしご車の「しごと」と「つくり」を，考えて書く。</w:t>
            </w:r>
          </w:p>
          <w:p w:rsidR="009D4620" w:rsidRDefault="009D4620" w:rsidP="00CB42AA">
            <w:pPr>
              <w:rPr>
                <w:rFonts w:ascii="ＭＳ 明朝" w:eastAsia="ＭＳ 明朝" w:hAnsi="ＭＳ 明朝"/>
              </w:rPr>
            </w:pPr>
            <w:r>
              <w:rPr>
                <w:rFonts w:ascii="ＭＳ 明朝" w:eastAsia="ＭＳ 明朝" w:hAnsi="ＭＳ 明朝" w:hint="eastAsia"/>
              </w:rPr>
              <w:t>・　「はしご車」が，図鑑や本などにどう書かれているかを確かめる。</w:t>
            </w:r>
          </w:p>
        </w:tc>
      </w:tr>
      <w:tr w:rsidR="009D4620" w:rsidTr="009D4620">
        <w:trPr>
          <w:cantSplit/>
          <w:trHeight w:val="615"/>
        </w:trPr>
        <w:tc>
          <w:tcPr>
            <w:tcW w:w="582" w:type="dxa"/>
            <w:vMerge/>
            <w:textDirection w:val="tbRlV"/>
          </w:tcPr>
          <w:p w:rsidR="009D4620" w:rsidRDefault="009D4620" w:rsidP="004E579E">
            <w:pPr>
              <w:ind w:left="113" w:right="113"/>
              <w:jc w:val="center"/>
              <w:rPr>
                <w:rFonts w:ascii="ＭＳ 明朝" w:eastAsia="ＭＳ 明朝" w:hAnsi="ＭＳ 明朝"/>
              </w:rPr>
            </w:pPr>
          </w:p>
        </w:tc>
        <w:tc>
          <w:tcPr>
            <w:tcW w:w="708" w:type="dxa"/>
            <w:vAlign w:val="center"/>
          </w:tcPr>
          <w:p w:rsidR="009D4620" w:rsidRDefault="009D4620" w:rsidP="004E579E">
            <w:pPr>
              <w:jc w:val="center"/>
              <w:rPr>
                <w:rFonts w:ascii="ＭＳ 明朝" w:eastAsia="ＭＳ 明朝" w:hAnsi="ＭＳ 明朝"/>
              </w:rPr>
            </w:pPr>
            <w:r>
              <w:rPr>
                <w:rFonts w:ascii="ＭＳ 明朝" w:eastAsia="ＭＳ 明朝" w:hAnsi="ＭＳ 明朝" w:hint="eastAsia"/>
              </w:rPr>
              <w:t>９</w:t>
            </w:r>
          </w:p>
          <w:p w:rsidR="009D4620" w:rsidRDefault="009D4620" w:rsidP="004E579E">
            <w:pPr>
              <w:jc w:val="center"/>
              <w:rPr>
                <w:rFonts w:ascii="ＭＳ 明朝" w:eastAsia="ＭＳ 明朝" w:hAnsi="ＭＳ 明朝"/>
              </w:rPr>
            </w:pPr>
            <w:r>
              <w:rPr>
                <w:rFonts w:ascii="ＭＳ 明朝" w:eastAsia="ＭＳ 明朝" w:hAnsi="ＭＳ 明朝" w:hint="eastAsia"/>
              </w:rPr>
              <w:t>１０</w:t>
            </w:r>
          </w:p>
        </w:tc>
        <w:tc>
          <w:tcPr>
            <w:tcW w:w="8462" w:type="dxa"/>
          </w:tcPr>
          <w:p w:rsidR="009D4620" w:rsidRDefault="009D4620" w:rsidP="00B37FDB">
            <w:pPr>
              <w:rPr>
                <w:rFonts w:ascii="ＭＳ 明朝" w:eastAsia="ＭＳ 明朝" w:hAnsi="ＭＳ 明朝"/>
              </w:rPr>
            </w:pPr>
            <w:r>
              <w:rPr>
                <w:rFonts w:ascii="ＭＳ 明朝" w:eastAsia="ＭＳ 明朝" w:hAnsi="ＭＳ 明朝" w:hint="eastAsia"/>
              </w:rPr>
              <w:t>・　自動車の図鑑や本から，書きたい自動車を選んで読む。</w:t>
            </w:r>
          </w:p>
          <w:p w:rsidR="009D4620" w:rsidRDefault="009D4620" w:rsidP="00B37FDB">
            <w:pPr>
              <w:rPr>
                <w:rFonts w:ascii="ＭＳ 明朝" w:eastAsia="ＭＳ 明朝" w:hAnsi="ＭＳ 明朝"/>
              </w:rPr>
            </w:pPr>
            <w:r>
              <w:rPr>
                <w:rFonts w:ascii="ＭＳ 明朝" w:eastAsia="ＭＳ 明朝" w:hAnsi="ＭＳ 明朝" w:hint="eastAsia"/>
              </w:rPr>
              <w:t>・　「しごと」と「つくり」をノートに書き抜く。</w:t>
            </w:r>
          </w:p>
        </w:tc>
      </w:tr>
      <w:tr w:rsidR="009D4620" w:rsidTr="009D4620">
        <w:trPr>
          <w:cantSplit/>
          <w:trHeight w:val="1051"/>
        </w:trPr>
        <w:tc>
          <w:tcPr>
            <w:tcW w:w="582" w:type="dxa"/>
            <w:vMerge/>
            <w:textDirection w:val="tbRlV"/>
          </w:tcPr>
          <w:p w:rsidR="009D4620" w:rsidRDefault="009D4620" w:rsidP="004E579E">
            <w:pPr>
              <w:ind w:left="113" w:right="113"/>
              <w:jc w:val="center"/>
              <w:rPr>
                <w:rFonts w:ascii="ＭＳ 明朝" w:eastAsia="ＭＳ 明朝" w:hAnsi="ＭＳ 明朝"/>
              </w:rPr>
            </w:pPr>
          </w:p>
        </w:tc>
        <w:tc>
          <w:tcPr>
            <w:tcW w:w="708" w:type="dxa"/>
            <w:vAlign w:val="center"/>
          </w:tcPr>
          <w:p w:rsidR="009D4620" w:rsidRDefault="009D4620" w:rsidP="004E579E">
            <w:pPr>
              <w:jc w:val="center"/>
              <w:rPr>
                <w:rFonts w:ascii="ＭＳ 明朝" w:eastAsia="ＭＳ 明朝" w:hAnsi="ＭＳ 明朝"/>
              </w:rPr>
            </w:pPr>
            <w:r>
              <w:rPr>
                <w:rFonts w:ascii="ＭＳ 明朝" w:eastAsia="ＭＳ 明朝" w:hAnsi="ＭＳ 明朝" w:hint="eastAsia"/>
              </w:rPr>
              <w:t>１１</w:t>
            </w:r>
          </w:p>
          <w:p w:rsidR="009D4620" w:rsidRDefault="009D4620" w:rsidP="009D4620">
            <w:pPr>
              <w:jc w:val="center"/>
              <w:rPr>
                <w:rFonts w:ascii="ＭＳ 明朝" w:eastAsia="ＭＳ 明朝" w:hAnsi="ＭＳ 明朝"/>
              </w:rPr>
            </w:pPr>
            <w:r>
              <w:rPr>
                <w:rFonts w:ascii="ＭＳ 明朝" w:eastAsia="ＭＳ 明朝" w:hAnsi="ＭＳ 明朝" w:hint="eastAsia"/>
              </w:rPr>
              <w:t>１２</w:t>
            </w:r>
          </w:p>
        </w:tc>
        <w:tc>
          <w:tcPr>
            <w:tcW w:w="8462" w:type="dxa"/>
          </w:tcPr>
          <w:p w:rsidR="009D4620" w:rsidRDefault="009D4620" w:rsidP="009D4620">
            <w:pPr>
              <w:rPr>
                <w:rFonts w:ascii="ＭＳ 明朝" w:eastAsia="ＭＳ 明朝" w:hAnsi="ＭＳ 明朝"/>
              </w:rPr>
            </w:pPr>
            <w:r>
              <w:rPr>
                <w:rFonts w:ascii="ＭＳ 明朝" w:eastAsia="ＭＳ 明朝" w:hAnsi="ＭＳ 明朝" w:hint="eastAsia"/>
              </w:rPr>
              <w:t>・　画用紙に自動車の絵を添えて，清書する。</w:t>
            </w:r>
          </w:p>
          <w:p w:rsidR="009D4620" w:rsidRDefault="009D4620" w:rsidP="009D4620">
            <w:pPr>
              <w:rPr>
                <w:rFonts w:ascii="ＭＳ 明朝" w:eastAsia="ＭＳ 明朝" w:hAnsi="ＭＳ 明朝"/>
              </w:rPr>
            </w:pPr>
            <w:r>
              <w:rPr>
                <w:rFonts w:ascii="ＭＳ 明朝" w:eastAsia="ＭＳ 明朝" w:hAnsi="ＭＳ 明朝" w:hint="eastAsia"/>
              </w:rPr>
              <w:t>・　目次や表紙等を付けて，自動車図鑑を完成させ，読み合って，感想を伝え合う。</w:t>
            </w:r>
          </w:p>
          <w:p w:rsidR="009D4620" w:rsidRDefault="009D4620" w:rsidP="009D4620">
            <w:pPr>
              <w:rPr>
                <w:rFonts w:ascii="ＭＳ 明朝" w:eastAsia="ＭＳ 明朝" w:hAnsi="ＭＳ 明朝"/>
              </w:rPr>
            </w:pPr>
            <w:r>
              <w:rPr>
                <w:rFonts w:ascii="ＭＳ 明朝" w:eastAsia="ＭＳ 明朝" w:hAnsi="ＭＳ 明朝" w:hint="eastAsia"/>
              </w:rPr>
              <w:t>・　学習を振り返る。</w:t>
            </w:r>
          </w:p>
        </w:tc>
      </w:tr>
    </w:tbl>
    <w:p w:rsidR="00CB42AA" w:rsidRDefault="00CB42AA" w:rsidP="00CB42AA">
      <w:pPr>
        <w:rPr>
          <w:rFonts w:ascii="ＭＳ 明朝" w:eastAsia="ＭＳ 明朝" w:hAnsi="ＭＳ 明朝"/>
        </w:rPr>
      </w:pPr>
    </w:p>
    <w:p w:rsidR="009D4620" w:rsidRDefault="009D4620" w:rsidP="00CB42AA">
      <w:pPr>
        <w:rPr>
          <w:rFonts w:ascii="ＭＳ 明朝" w:eastAsia="ＭＳ 明朝" w:hAnsi="ＭＳ 明朝"/>
        </w:rPr>
      </w:pPr>
      <w:r>
        <w:rPr>
          <w:rFonts w:ascii="ＭＳ 明朝" w:eastAsia="ＭＳ 明朝" w:hAnsi="ＭＳ 明朝" w:hint="eastAsia"/>
        </w:rPr>
        <w:t>４　本時</w:t>
      </w:r>
    </w:p>
    <w:p w:rsidR="009D4620" w:rsidRDefault="009D4620" w:rsidP="00CB42AA">
      <w:pPr>
        <w:rPr>
          <w:rFonts w:ascii="ＭＳ 明朝" w:eastAsia="ＭＳ 明朝" w:hAnsi="ＭＳ 明朝"/>
        </w:rPr>
      </w:pPr>
      <w:r>
        <w:rPr>
          <w:rFonts w:ascii="ＭＳ 明朝" w:eastAsia="ＭＳ 明朝" w:hAnsi="ＭＳ 明朝" w:hint="eastAsia"/>
        </w:rPr>
        <w:t xml:space="preserve">　（１）　ねらい</w:t>
      </w:r>
    </w:p>
    <w:p w:rsidR="009D4620" w:rsidRDefault="009D4620" w:rsidP="008C23EF">
      <w:pPr>
        <w:ind w:left="1050" w:hangingChars="500" w:hanging="1050"/>
        <w:rPr>
          <w:rFonts w:ascii="ＭＳ 明朝" w:eastAsia="ＭＳ 明朝" w:hAnsi="ＭＳ 明朝"/>
        </w:rPr>
      </w:pPr>
      <w:r>
        <w:rPr>
          <w:rFonts w:ascii="ＭＳ 明朝" w:eastAsia="ＭＳ 明朝" w:hAnsi="ＭＳ 明朝" w:hint="eastAsia"/>
        </w:rPr>
        <w:t xml:space="preserve">　　　　　　</w:t>
      </w:r>
      <w:r w:rsidR="00807687">
        <w:rPr>
          <w:rFonts w:ascii="ＭＳ 明朝" w:eastAsia="ＭＳ 明朝" w:hAnsi="ＭＳ 明朝" w:hint="eastAsia"/>
        </w:rPr>
        <w:t>クレーン車の「しごと」と「つくり」を</w:t>
      </w:r>
      <w:r w:rsidR="008C23EF">
        <w:rPr>
          <w:rFonts w:ascii="ＭＳ 明朝" w:eastAsia="ＭＳ 明朝" w:hAnsi="ＭＳ 明朝" w:hint="eastAsia"/>
        </w:rPr>
        <w:t>理解することができる。</w:t>
      </w:r>
    </w:p>
    <w:p w:rsidR="00A15902" w:rsidRPr="00807687" w:rsidRDefault="00A15902" w:rsidP="008C23EF">
      <w:pPr>
        <w:ind w:left="1050" w:hangingChars="500" w:hanging="1050"/>
        <w:rPr>
          <w:rFonts w:ascii="ＭＳ 明朝" w:eastAsia="ＭＳ 明朝" w:hAnsi="ＭＳ 明朝"/>
        </w:rPr>
      </w:pPr>
      <w:bookmarkStart w:id="0" w:name="_GoBack"/>
      <w:bookmarkEnd w:id="0"/>
    </w:p>
    <w:p w:rsidR="00A15902" w:rsidRDefault="00A15902" w:rsidP="00A15902">
      <w:pPr>
        <w:ind w:leftChars="100" w:left="1050" w:hangingChars="400" w:hanging="840"/>
        <w:rPr>
          <w:rFonts w:ascii="ＭＳ 明朝" w:eastAsia="ＭＳ 明朝" w:hAnsi="ＭＳ 明朝"/>
        </w:rPr>
      </w:pPr>
      <w:r>
        <w:rPr>
          <w:rFonts w:ascii="ＭＳ 明朝" w:eastAsia="ＭＳ 明朝" w:hAnsi="ＭＳ 明朝" w:hint="eastAsia"/>
        </w:rPr>
        <w:t>（２）　構想</w:t>
      </w:r>
    </w:p>
    <w:p w:rsidR="00A15902" w:rsidRDefault="00A15902" w:rsidP="003E328A">
      <w:pPr>
        <w:ind w:leftChars="100" w:left="1050" w:hangingChars="400" w:hanging="840"/>
        <w:rPr>
          <w:rFonts w:ascii="ＭＳ 明朝" w:eastAsia="ＭＳ 明朝" w:hAnsi="ＭＳ 明朝"/>
        </w:rPr>
      </w:pPr>
      <w:r>
        <w:rPr>
          <w:rFonts w:ascii="ＭＳ 明朝" w:eastAsia="ＭＳ 明朝" w:hAnsi="ＭＳ 明朝" w:hint="eastAsia"/>
        </w:rPr>
        <w:t xml:space="preserve">　　　①　学習課題設定のための仕掛け：</w:t>
      </w:r>
      <w:r w:rsidR="00D75E3F">
        <w:rPr>
          <w:rFonts w:ascii="ＭＳ 明朝" w:eastAsia="ＭＳ 明朝" w:hAnsi="ＭＳ 明朝" w:hint="eastAsia"/>
        </w:rPr>
        <w:t>挿絵</w:t>
      </w:r>
      <w:r>
        <w:rPr>
          <w:rFonts w:ascii="ＭＳ 明朝" w:eastAsia="ＭＳ 明朝" w:hAnsi="ＭＳ 明朝" w:hint="eastAsia"/>
        </w:rPr>
        <w:t>を置き換える。</w:t>
      </w:r>
    </w:p>
    <w:p w:rsidR="003E328A" w:rsidRDefault="005F0C72" w:rsidP="003E328A">
      <w:pPr>
        <w:ind w:leftChars="500" w:left="1050" w:firstLineChars="100" w:firstLine="210"/>
        <w:rPr>
          <w:rFonts w:ascii="ＭＳ 明朝" w:eastAsia="ＭＳ 明朝" w:hAnsi="ＭＳ 明朝"/>
        </w:rPr>
      </w:pPr>
      <w:r>
        <w:rPr>
          <w:rFonts w:ascii="ＭＳ 明朝" w:eastAsia="ＭＳ 明朝" w:hAnsi="ＭＳ 明朝" w:hint="eastAsia"/>
        </w:rPr>
        <w:t>初めに</w:t>
      </w:r>
      <w:r w:rsidR="00A15902">
        <w:rPr>
          <w:rFonts w:ascii="ＭＳ 明朝" w:eastAsia="ＭＳ 明朝" w:hAnsi="ＭＳ 明朝" w:hint="eastAsia"/>
        </w:rPr>
        <w:t>教科書と違う</w:t>
      </w:r>
      <w:r>
        <w:rPr>
          <w:rFonts w:ascii="ＭＳ 明朝" w:eastAsia="ＭＳ 明朝" w:hAnsi="ＭＳ 明朝" w:hint="eastAsia"/>
        </w:rPr>
        <w:t>クレーン車（車体に足がついていない。腕が細くて短い。）の</w:t>
      </w:r>
      <w:r w:rsidR="00D75E3F">
        <w:rPr>
          <w:rFonts w:ascii="ＭＳ 明朝" w:eastAsia="ＭＳ 明朝" w:hAnsi="ＭＳ 明朝" w:hint="eastAsia"/>
        </w:rPr>
        <w:t>挿絵</w:t>
      </w:r>
      <w:r w:rsidR="00A15902">
        <w:rPr>
          <w:rFonts w:ascii="ＭＳ 明朝" w:eastAsia="ＭＳ 明朝" w:hAnsi="ＭＳ 明朝" w:hint="eastAsia"/>
        </w:rPr>
        <w:t>を提示する</w:t>
      </w:r>
      <w:r>
        <w:rPr>
          <w:rFonts w:ascii="ＭＳ 明朝" w:eastAsia="ＭＳ 明朝" w:hAnsi="ＭＳ 明朝" w:hint="eastAsia"/>
        </w:rPr>
        <w:t>。児童は，すぐに「このクレーン車はおかしいよ。」と，</w:t>
      </w:r>
      <w:r w:rsidR="00A15902">
        <w:rPr>
          <w:rFonts w:ascii="ＭＳ 明朝" w:eastAsia="ＭＳ 明朝" w:hAnsi="ＭＳ 明朝" w:hint="eastAsia"/>
        </w:rPr>
        <w:t>絵の</w:t>
      </w:r>
      <w:r>
        <w:rPr>
          <w:rFonts w:ascii="ＭＳ 明朝" w:eastAsia="ＭＳ 明朝" w:hAnsi="ＭＳ 明朝" w:hint="eastAsia"/>
        </w:rPr>
        <w:t>間違いを指摘するだろう。</w:t>
      </w:r>
      <w:r w:rsidR="003E328A">
        <w:rPr>
          <w:rFonts w:ascii="ＭＳ 明朝" w:eastAsia="ＭＳ 明朝" w:hAnsi="ＭＳ 明朝" w:hint="eastAsia"/>
        </w:rPr>
        <w:t>そこで，</w:t>
      </w:r>
      <w:r>
        <w:rPr>
          <w:rFonts w:ascii="ＭＳ 明朝" w:eastAsia="ＭＳ 明朝" w:hAnsi="ＭＳ 明朝" w:hint="eastAsia"/>
        </w:rPr>
        <w:t>「どこがおかしいのか。」</w:t>
      </w:r>
      <w:r w:rsidR="003E328A">
        <w:rPr>
          <w:rFonts w:ascii="ＭＳ 明朝" w:eastAsia="ＭＳ 明朝" w:hAnsi="ＭＳ 明朝" w:hint="eastAsia"/>
        </w:rPr>
        <w:t>教科書の絵と比べたり，本文に書かれている</w:t>
      </w:r>
      <w:r w:rsidR="00D75E3F">
        <w:rPr>
          <w:rFonts w:ascii="ＭＳ 明朝" w:eastAsia="ＭＳ 明朝" w:hAnsi="ＭＳ 明朝" w:hint="eastAsia"/>
        </w:rPr>
        <w:t>文章</w:t>
      </w:r>
      <w:r w:rsidR="003E328A">
        <w:rPr>
          <w:rFonts w:ascii="ＭＳ 明朝" w:eastAsia="ＭＳ 明朝" w:hAnsi="ＭＳ 明朝" w:hint="eastAsia"/>
        </w:rPr>
        <w:t>と対応させ</w:t>
      </w:r>
      <w:r w:rsidR="00D75E3F">
        <w:rPr>
          <w:rFonts w:ascii="ＭＳ 明朝" w:eastAsia="ＭＳ 明朝" w:hAnsi="ＭＳ 明朝" w:hint="eastAsia"/>
        </w:rPr>
        <w:t>たりし</w:t>
      </w:r>
      <w:r w:rsidR="00CF791D">
        <w:rPr>
          <w:rFonts w:ascii="ＭＳ 明朝" w:eastAsia="ＭＳ 明朝" w:hAnsi="ＭＳ 明朝" w:hint="eastAsia"/>
        </w:rPr>
        <w:t>ながら説明するよう働き掛け，クレーン車の「しごと」や「つくり」をしっかり読み取ろうという意欲を高めたい。</w:t>
      </w:r>
    </w:p>
    <w:p w:rsidR="002D5A59" w:rsidRDefault="002D5A59" w:rsidP="00B273F8">
      <w:pPr>
        <w:rPr>
          <w:rFonts w:ascii="ＭＳ 明朝" w:eastAsia="ＭＳ 明朝" w:hAnsi="ＭＳ 明朝"/>
        </w:rPr>
      </w:pPr>
    </w:p>
    <w:p w:rsidR="00A15902" w:rsidRDefault="00A15902" w:rsidP="003E328A">
      <w:pPr>
        <w:ind w:leftChars="100" w:left="1050" w:hangingChars="400" w:hanging="840"/>
        <w:rPr>
          <w:rFonts w:ascii="ＭＳ 明朝" w:eastAsia="ＭＳ 明朝" w:hAnsi="ＭＳ 明朝"/>
        </w:rPr>
      </w:pPr>
      <w:r>
        <w:rPr>
          <w:rFonts w:ascii="ＭＳ 明朝" w:eastAsia="ＭＳ 明朝" w:hAnsi="ＭＳ 明朝" w:hint="eastAsia"/>
        </w:rPr>
        <w:t xml:space="preserve">　　　②　学び合いのコーディネート：考えのヒントや，考えの深まりを共有させるために</w:t>
      </w:r>
    </w:p>
    <w:p w:rsidR="00A15902" w:rsidRDefault="002D5A59" w:rsidP="003E328A">
      <w:pPr>
        <w:ind w:leftChars="100" w:left="1050" w:hangingChars="400" w:hanging="840"/>
        <w:rPr>
          <w:rFonts w:ascii="ＭＳ 明朝" w:eastAsia="ＭＳ 明朝" w:hAnsi="ＭＳ 明朝"/>
        </w:rPr>
      </w:pPr>
      <w:r>
        <w:rPr>
          <w:rFonts w:ascii="ＭＳ 明朝" w:eastAsia="ＭＳ 明朝" w:hAnsi="ＭＳ 明朝" w:hint="eastAsia"/>
        </w:rPr>
        <w:t xml:space="preserve">　　　　〇　隣の児童と相談する時間をとる。</w:t>
      </w:r>
    </w:p>
    <w:p w:rsidR="002D5A59" w:rsidRDefault="00D75E3F" w:rsidP="00D75E3F">
      <w:pPr>
        <w:ind w:leftChars="100" w:left="1470" w:hangingChars="600" w:hanging="1260"/>
        <w:rPr>
          <w:rFonts w:ascii="ＭＳ 明朝" w:eastAsia="ＭＳ 明朝" w:hAnsi="ＭＳ 明朝"/>
        </w:rPr>
      </w:pPr>
      <w:r>
        <w:rPr>
          <w:rFonts w:ascii="ＭＳ 明朝" w:eastAsia="ＭＳ 明朝" w:hAnsi="ＭＳ 明朝" w:hint="eastAsia"/>
        </w:rPr>
        <w:t xml:space="preserve">　　　　　　　全体での発表の前に隣の児童と相談する時間を確保する。互いの考えを聞き合い確認し合うことで，児童が</w:t>
      </w:r>
      <w:r w:rsidR="009666DA">
        <w:rPr>
          <w:rFonts w:ascii="ＭＳ 明朝" w:eastAsia="ＭＳ 明朝" w:hAnsi="ＭＳ 明朝" w:hint="eastAsia"/>
        </w:rPr>
        <w:t>自信をもって発表できるように</w:t>
      </w:r>
      <w:r>
        <w:rPr>
          <w:rFonts w:ascii="ＭＳ 明朝" w:eastAsia="ＭＳ 明朝" w:hAnsi="ＭＳ 明朝" w:hint="eastAsia"/>
        </w:rPr>
        <w:t>したい</w:t>
      </w:r>
      <w:r w:rsidR="009666DA">
        <w:rPr>
          <w:rFonts w:ascii="ＭＳ 明朝" w:eastAsia="ＭＳ 明朝" w:hAnsi="ＭＳ 明朝" w:hint="eastAsia"/>
        </w:rPr>
        <w:t>。</w:t>
      </w:r>
      <w:r>
        <w:rPr>
          <w:rFonts w:ascii="ＭＳ 明朝" w:eastAsia="ＭＳ 明朝" w:hAnsi="ＭＳ 明朝" w:hint="eastAsia"/>
        </w:rPr>
        <w:t>また，全く考えが思い浮かばない児童も数人いると予想される。隣の児童から教えてもらうことを自分の考えをもつための手助けとしたい。</w:t>
      </w:r>
    </w:p>
    <w:p w:rsidR="009666DA" w:rsidRDefault="009666DA" w:rsidP="00A15902">
      <w:pPr>
        <w:ind w:leftChars="100" w:left="1050" w:hangingChars="400" w:hanging="840"/>
        <w:rPr>
          <w:rFonts w:ascii="ＭＳ 明朝" w:eastAsia="ＭＳ 明朝" w:hAnsi="ＭＳ 明朝"/>
        </w:rPr>
      </w:pPr>
      <w:r>
        <w:rPr>
          <w:rFonts w:ascii="ＭＳ 明朝" w:eastAsia="ＭＳ 明朝" w:hAnsi="ＭＳ 明朝" w:hint="eastAsia"/>
        </w:rPr>
        <w:t xml:space="preserve">　　　　〇　児童の答えに揺さぶりをかける問いかけをし，理解を深める。</w:t>
      </w:r>
    </w:p>
    <w:p w:rsidR="002D5A59" w:rsidRDefault="002F6830" w:rsidP="009666DA">
      <w:pPr>
        <w:ind w:leftChars="100" w:left="1470" w:hangingChars="600" w:hanging="1260"/>
        <w:rPr>
          <w:rFonts w:ascii="ＭＳ 明朝" w:eastAsia="ＭＳ 明朝" w:hAnsi="ＭＳ 明朝"/>
        </w:rPr>
      </w:pPr>
      <w:r>
        <w:rPr>
          <w:rFonts w:ascii="ＭＳ 明朝" w:eastAsia="ＭＳ 明朝" w:hAnsi="ＭＳ 明朝" w:hint="eastAsia"/>
        </w:rPr>
        <w:t xml:space="preserve">　　　　　　　</w:t>
      </w:r>
      <w:r w:rsidR="009666DA">
        <w:rPr>
          <w:rFonts w:ascii="ＭＳ 明朝" w:eastAsia="ＭＳ 明朝" w:hAnsi="ＭＳ 明朝" w:hint="eastAsia"/>
        </w:rPr>
        <w:t>「クレーン車に足</w:t>
      </w:r>
      <w:r w:rsidR="00CF791D">
        <w:rPr>
          <w:rFonts w:ascii="ＭＳ 明朝" w:eastAsia="ＭＳ 明朝" w:hAnsi="ＭＳ 明朝" w:hint="eastAsia"/>
        </w:rPr>
        <w:t>は必要なのか。</w:t>
      </w:r>
      <w:r w:rsidR="009666DA">
        <w:rPr>
          <w:rFonts w:ascii="ＭＳ 明朝" w:eastAsia="ＭＳ 明朝" w:hAnsi="ＭＳ 明朝" w:hint="eastAsia"/>
        </w:rPr>
        <w:t>」「クレーン車</w:t>
      </w:r>
      <w:r w:rsidR="005419A0">
        <w:rPr>
          <w:rFonts w:ascii="ＭＳ 明朝" w:eastAsia="ＭＳ 明朝" w:hAnsi="ＭＳ 明朝" w:hint="eastAsia"/>
        </w:rPr>
        <w:t>の腕が短いとだめなの</w:t>
      </w:r>
      <w:r w:rsidR="00CF791D">
        <w:rPr>
          <w:rFonts w:ascii="ＭＳ 明朝" w:eastAsia="ＭＳ 明朝" w:hAnsi="ＭＳ 明朝" w:hint="eastAsia"/>
        </w:rPr>
        <w:t>かな</w:t>
      </w:r>
      <w:r w:rsidR="005419A0">
        <w:rPr>
          <w:rFonts w:ascii="ＭＳ 明朝" w:eastAsia="ＭＳ 明朝" w:hAnsi="ＭＳ 明朝" w:hint="eastAsia"/>
        </w:rPr>
        <w:t>？」</w:t>
      </w:r>
      <w:r w:rsidR="009666DA">
        <w:rPr>
          <w:rFonts w:ascii="ＭＳ 明朝" w:eastAsia="ＭＳ 明朝" w:hAnsi="ＭＳ 明朝" w:hint="eastAsia"/>
        </w:rPr>
        <w:t>などと問い返すことで，教科書の</w:t>
      </w:r>
      <w:r>
        <w:rPr>
          <w:rFonts w:ascii="ＭＳ 明朝" w:eastAsia="ＭＳ 明朝" w:hAnsi="ＭＳ 明朝" w:hint="eastAsia"/>
        </w:rPr>
        <w:t>挿絵</w:t>
      </w:r>
      <w:r w:rsidR="009666DA">
        <w:rPr>
          <w:rFonts w:ascii="ＭＳ 明朝" w:eastAsia="ＭＳ 明朝" w:hAnsi="ＭＳ 明朝" w:hint="eastAsia"/>
        </w:rPr>
        <w:t>や叙述に関連付けながら</w:t>
      </w:r>
      <w:r w:rsidR="005419A0">
        <w:rPr>
          <w:rFonts w:ascii="ＭＳ 明朝" w:eastAsia="ＭＳ 明朝" w:hAnsi="ＭＳ 明朝" w:hint="eastAsia"/>
        </w:rPr>
        <w:t>，なぜクレーン車には丈夫な腕やしっかりした足がついているのか</w:t>
      </w:r>
      <w:r w:rsidR="00D75E3F">
        <w:rPr>
          <w:rFonts w:ascii="ＭＳ 明朝" w:eastAsia="ＭＳ 明朝" w:hAnsi="ＭＳ 明朝" w:hint="eastAsia"/>
        </w:rPr>
        <w:t>考えさせたい。そして，</w:t>
      </w:r>
      <w:r>
        <w:rPr>
          <w:rFonts w:ascii="ＭＳ 明朝" w:eastAsia="ＭＳ 明朝" w:hAnsi="ＭＳ 明朝" w:hint="eastAsia"/>
        </w:rPr>
        <w:t>「丈夫な腕」と「しっかりした足」は，「重い物をつり上げ</w:t>
      </w:r>
      <w:r w:rsidR="00B273F8">
        <w:rPr>
          <w:rFonts w:ascii="ＭＳ 明朝" w:eastAsia="ＭＳ 明朝" w:hAnsi="ＭＳ 明朝" w:hint="eastAsia"/>
        </w:rPr>
        <w:t>る仕事」をするクレーン車にとっては大切な「つくり」であることを理解させたい。</w:t>
      </w:r>
    </w:p>
    <w:p w:rsidR="009666DA" w:rsidRDefault="00525A42" w:rsidP="009666DA">
      <w:pPr>
        <w:ind w:leftChars="100" w:left="1470" w:hangingChars="600" w:hanging="1260"/>
        <w:rPr>
          <w:rFonts w:ascii="ＭＳ 明朝" w:eastAsia="ＭＳ 明朝" w:hAnsi="ＭＳ 明朝"/>
        </w:rPr>
      </w:pPr>
      <w:r>
        <w:rPr>
          <w:rFonts w:ascii="ＭＳ 明朝" w:eastAsia="ＭＳ 明朝" w:hAnsi="ＭＳ 明朝" w:hint="eastAsia"/>
        </w:rPr>
        <w:t xml:space="preserve">　　　　</w:t>
      </w:r>
    </w:p>
    <w:p w:rsidR="00A15902" w:rsidRDefault="00A15902" w:rsidP="00A15902">
      <w:pPr>
        <w:ind w:leftChars="100" w:left="1050" w:hangingChars="400" w:hanging="840"/>
        <w:rPr>
          <w:rFonts w:ascii="ＭＳ 明朝" w:eastAsia="ＭＳ 明朝" w:hAnsi="ＭＳ 明朝"/>
        </w:rPr>
      </w:pPr>
      <w:r>
        <w:rPr>
          <w:rFonts w:ascii="ＭＳ 明朝" w:eastAsia="ＭＳ 明朝" w:hAnsi="ＭＳ 明朝" w:hint="eastAsia"/>
        </w:rPr>
        <w:t xml:space="preserve">　　　③　教材・教具の準備</w:t>
      </w:r>
    </w:p>
    <w:p w:rsidR="00A15902" w:rsidRDefault="005419A0" w:rsidP="00A15902">
      <w:pPr>
        <w:ind w:leftChars="100" w:left="1050" w:hangingChars="400" w:hanging="840"/>
        <w:rPr>
          <w:rFonts w:ascii="ＭＳ 明朝" w:eastAsia="ＭＳ 明朝" w:hAnsi="ＭＳ 明朝"/>
        </w:rPr>
      </w:pPr>
      <w:r>
        <w:rPr>
          <w:rFonts w:ascii="ＭＳ 明朝" w:eastAsia="ＭＳ 明朝" w:hAnsi="ＭＳ 明朝" w:hint="eastAsia"/>
        </w:rPr>
        <w:t xml:space="preserve">　　　　　</w:t>
      </w:r>
      <w:r w:rsidR="00A15902">
        <w:rPr>
          <w:rFonts w:ascii="ＭＳ 明朝" w:eastAsia="ＭＳ 明朝" w:hAnsi="ＭＳ 明朝" w:hint="eastAsia"/>
        </w:rPr>
        <w:t>・ワークシート(児童用)</w:t>
      </w:r>
      <w:r w:rsidR="00B273F8">
        <w:rPr>
          <w:rFonts w:ascii="ＭＳ 明朝" w:eastAsia="ＭＳ 明朝" w:hAnsi="ＭＳ 明朝" w:hint="eastAsia"/>
        </w:rPr>
        <w:t xml:space="preserve">　　　・本文を拡大したもの</w:t>
      </w:r>
    </w:p>
    <w:p w:rsidR="00A15902" w:rsidRPr="00A15902" w:rsidRDefault="00A15902" w:rsidP="00A15902">
      <w:pPr>
        <w:ind w:leftChars="100" w:left="1050" w:hangingChars="400" w:hanging="840"/>
        <w:rPr>
          <w:rFonts w:ascii="ＭＳ 明朝" w:eastAsia="ＭＳ 明朝" w:hAnsi="ＭＳ 明朝"/>
        </w:rPr>
      </w:pPr>
      <w:r>
        <w:rPr>
          <w:rFonts w:ascii="ＭＳ 明朝" w:eastAsia="ＭＳ 明朝" w:hAnsi="ＭＳ 明朝" w:hint="eastAsia"/>
        </w:rPr>
        <w:t xml:space="preserve">　　　　　・拡大した</w:t>
      </w:r>
      <w:r w:rsidR="009666DA">
        <w:rPr>
          <w:rFonts w:ascii="ＭＳ 明朝" w:eastAsia="ＭＳ 明朝" w:hAnsi="ＭＳ 明朝" w:hint="eastAsia"/>
        </w:rPr>
        <w:t>クレーン車の</w:t>
      </w:r>
      <w:r>
        <w:rPr>
          <w:rFonts w:ascii="ＭＳ 明朝" w:eastAsia="ＭＳ 明朝" w:hAnsi="ＭＳ 明朝" w:hint="eastAsia"/>
        </w:rPr>
        <w:t xml:space="preserve">挿絵　</w:t>
      </w:r>
      <w:r w:rsidR="005419A0">
        <w:rPr>
          <w:rFonts w:ascii="ＭＳ 明朝" w:eastAsia="ＭＳ 明朝" w:hAnsi="ＭＳ 明朝" w:hint="eastAsia"/>
        </w:rPr>
        <w:t>ク</w:t>
      </w:r>
      <w:r>
        <w:rPr>
          <w:rFonts w:ascii="ＭＳ 明朝" w:eastAsia="ＭＳ 明朝" w:hAnsi="ＭＳ 明朝" w:hint="eastAsia"/>
        </w:rPr>
        <w:t>レーン車の挿絵</w:t>
      </w:r>
      <w:r w:rsidR="009666DA">
        <w:rPr>
          <w:rFonts w:ascii="ＭＳ 明朝" w:eastAsia="ＭＳ 明朝" w:hAnsi="ＭＳ 明朝" w:hint="eastAsia"/>
        </w:rPr>
        <w:t>（車体に足がついていない。腕が細くて短い。）</w:t>
      </w:r>
    </w:p>
    <w:sectPr w:rsidR="00A15902" w:rsidRPr="00A15902" w:rsidSect="00571D3E">
      <w:pgSz w:w="11906" w:h="16838"/>
      <w:pgMar w:top="720" w:right="720" w:bottom="720" w:left="720"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DA" w:rsidRDefault="009666DA" w:rsidP="006C4DE8">
      <w:r>
        <w:separator/>
      </w:r>
    </w:p>
  </w:endnote>
  <w:endnote w:type="continuationSeparator" w:id="0">
    <w:p w:rsidR="009666DA" w:rsidRDefault="009666DA" w:rsidP="006C4DE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DA" w:rsidRDefault="009666DA" w:rsidP="006C4DE8">
      <w:r>
        <w:separator/>
      </w:r>
    </w:p>
  </w:footnote>
  <w:footnote w:type="continuationSeparator" w:id="0">
    <w:p w:rsidR="009666DA" w:rsidRDefault="009666DA" w:rsidP="006C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B9E"/>
    <w:rsid w:val="000B144D"/>
    <w:rsid w:val="00123172"/>
    <w:rsid w:val="00237B9E"/>
    <w:rsid w:val="002D5A59"/>
    <w:rsid w:val="002F6830"/>
    <w:rsid w:val="00337282"/>
    <w:rsid w:val="00373FC0"/>
    <w:rsid w:val="003E328A"/>
    <w:rsid w:val="004B75D5"/>
    <w:rsid w:val="004E579E"/>
    <w:rsid w:val="004E7212"/>
    <w:rsid w:val="00502C23"/>
    <w:rsid w:val="00525A42"/>
    <w:rsid w:val="0053557D"/>
    <w:rsid w:val="005419A0"/>
    <w:rsid w:val="00553491"/>
    <w:rsid w:val="00571D3E"/>
    <w:rsid w:val="005F0C72"/>
    <w:rsid w:val="00663199"/>
    <w:rsid w:val="006C4DE8"/>
    <w:rsid w:val="0078082A"/>
    <w:rsid w:val="00807687"/>
    <w:rsid w:val="008C23EF"/>
    <w:rsid w:val="009666DA"/>
    <w:rsid w:val="009C1184"/>
    <w:rsid w:val="009D4620"/>
    <w:rsid w:val="00A15902"/>
    <w:rsid w:val="00AE3263"/>
    <w:rsid w:val="00B273F8"/>
    <w:rsid w:val="00B37FDB"/>
    <w:rsid w:val="00BA39D1"/>
    <w:rsid w:val="00BC7D03"/>
    <w:rsid w:val="00C85BE1"/>
    <w:rsid w:val="00CB42AA"/>
    <w:rsid w:val="00CD7C60"/>
    <w:rsid w:val="00CF791D"/>
    <w:rsid w:val="00D75E3F"/>
    <w:rsid w:val="00EF55C1"/>
  </w:rsids>
  <m:mathPr>
    <m:mathFont m:val="Cambria Math"/>
    <m:brkBin m:val="before"/>
    <m:brkBinSub m:val="--"/>
    <m:smallFrac m:val="off"/>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B9E"/>
  </w:style>
  <w:style w:type="character" w:customStyle="1" w:styleId="a4">
    <w:name w:val="日付 (文字)"/>
    <w:basedOn w:val="a0"/>
    <w:link w:val="a3"/>
    <w:uiPriority w:val="99"/>
    <w:semiHidden/>
    <w:rsid w:val="00237B9E"/>
  </w:style>
  <w:style w:type="table" w:styleId="a5">
    <w:name w:val="Table Grid"/>
    <w:basedOn w:val="a1"/>
    <w:uiPriority w:val="39"/>
    <w:rsid w:val="00CB4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4DE8"/>
    <w:pPr>
      <w:tabs>
        <w:tab w:val="center" w:pos="4252"/>
        <w:tab w:val="right" w:pos="8504"/>
      </w:tabs>
      <w:snapToGrid w:val="0"/>
    </w:pPr>
  </w:style>
  <w:style w:type="character" w:customStyle="1" w:styleId="a7">
    <w:name w:val="ヘッダー (文字)"/>
    <w:basedOn w:val="a0"/>
    <w:link w:val="a6"/>
    <w:uiPriority w:val="99"/>
    <w:rsid w:val="006C4DE8"/>
  </w:style>
  <w:style w:type="paragraph" w:styleId="a8">
    <w:name w:val="footer"/>
    <w:basedOn w:val="a"/>
    <w:link w:val="a9"/>
    <w:uiPriority w:val="99"/>
    <w:unhideWhenUsed/>
    <w:rsid w:val="006C4DE8"/>
    <w:pPr>
      <w:tabs>
        <w:tab w:val="center" w:pos="4252"/>
        <w:tab w:val="right" w:pos="8504"/>
      </w:tabs>
      <w:snapToGrid w:val="0"/>
    </w:pPr>
  </w:style>
  <w:style w:type="character" w:customStyle="1" w:styleId="a9">
    <w:name w:val="フッター (文字)"/>
    <w:basedOn w:val="a0"/>
    <w:link w:val="a8"/>
    <w:uiPriority w:val="99"/>
    <w:rsid w:val="006C4DE8"/>
  </w:style>
  <w:style w:type="paragraph" w:styleId="aa">
    <w:name w:val="Balloon Text"/>
    <w:basedOn w:val="a"/>
    <w:link w:val="ab"/>
    <w:uiPriority w:val="99"/>
    <w:semiHidden/>
    <w:unhideWhenUsed/>
    <w:rsid w:val="009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18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1EBB-FA1F-4718-96B0-D786E4DA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atsushi</cp:lastModifiedBy>
  <cp:revision>15</cp:revision>
  <cp:lastPrinted>2018-11-13T05:21:00Z</cp:lastPrinted>
  <dcterms:created xsi:type="dcterms:W3CDTF">2018-08-10T01:52:00Z</dcterms:created>
  <dcterms:modified xsi:type="dcterms:W3CDTF">2018-11-14T17:37:00Z</dcterms:modified>
</cp:coreProperties>
</file>